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E46" w:rsidRPr="004B7C75" w:rsidRDefault="00F07E46" w:rsidP="00F07E46">
      <w:pPr>
        <w:ind w:left="-426" w:right="28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____ марта</w:t>
      </w:r>
      <w:r w:rsidRPr="004B7C75">
        <w:rPr>
          <w:rFonts w:ascii="Times New Roman" w:hAnsi="Times New Roman" w:cs="Times New Roman"/>
          <w:i/>
          <w:sz w:val="24"/>
          <w:szCs w:val="24"/>
        </w:rPr>
        <w:t xml:space="preserve"> 201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4B7C75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F07E46" w:rsidRPr="00F07E46" w:rsidRDefault="00F07E46" w:rsidP="00F07E46">
      <w:pPr>
        <w:spacing w:before="120" w:after="0" w:line="240" w:lineRule="auto"/>
        <w:ind w:left="-426" w:right="28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C3986">
        <w:rPr>
          <w:rFonts w:ascii="Times New Roman" w:hAnsi="Times New Roman" w:cs="Times New Roman"/>
          <w:b/>
          <w:i/>
          <w:sz w:val="24"/>
          <w:szCs w:val="24"/>
        </w:rPr>
        <w:t>Кому:</w:t>
      </w:r>
      <w:r>
        <w:rPr>
          <w:rFonts w:ascii="Times New Roman" w:hAnsi="Times New Roman" w:cs="Times New Roman"/>
          <w:i/>
          <w:sz w:val="24"/>
          <w:szCs w:val="24"/>
        </w:rPr>
        <w:t xml:space="preserve"> Главе Администрации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Химки</w:t>
      </w:r>
    </w:p>
    <w:p w:rsidR="00F07E46" w:rsidRPr="006C3986" w:rsidRDefault="00F07E46" w:rsidP="00F07E46">
      <w:pPr>
        <w:spacing w:after="0" w:line="240" w:lineRule="auto"/>
        <w:ind w:left="-426" w:right="283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Слепцову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В.В</w:t>
      </w:r>
      <w:r w:rsidRPr="006C3986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F07E46" w:rsidRPr="006C3986" w:rsidRDefault="00F07E46" w:rsidP="00F07E46">
      <w:pPr>
        <w:spacing w:after="0"/>
        <w:ind w:left="-426" w:right="28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07E46" w:rsidRPr="006C3986" w:rsidRDefault="00F07E46" w:rsidP="00F07E46">
      <w:pPr>
        <w:spacing w:after="0"/>
        <w:ind w:left="-426" w:right="28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C3986">
        <w:rPr>
          <w:rFonts w:ascii="Times New Roman" w:hAnsi="Times New Roman" w:cs="Times New Roman"/>
          <w:b/>
          <w:i/>
          <w:sz w:val="24"/>
          <w:szCs w:val="24"/>
        </w:rPr>
        <w:t>Копи</w:t>
      </w:r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6C398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07E46" w:rsidRPr="006C3986" w:rsidRDefault="00F07E46" w:rsidP="00F07E46">
      <w:pPr>
        <w:spacing w:before="120" w:after="0" w:line="240" w:lineRule="auto"/>
        <w:ind w:left="-426" w:right="28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C3986">
        <w:rPr>
          <w:rFonts w:ascii="Times New Roman" w:hAnsi="Times New Roman" w:cs="Times New Roman"/>
          <w:i/>
          <w:sz w:val="24"/>
          <w:szCs w:val="24"/>
        </w:rPr>
        <w:t xml:space="preserve">Руководителю ООО «УК «Город набережных» </w:t>
      </w:r>
    </w:p>
    <w:p w:rsidR="00F07E46" w:rsidRPr="006C3986" w:rsidRDefault="00F07E46" w:rsidP="00F07E46">
      <w:pPr>
        <w:spacing w:before="120" w:after="0" w:line="240" w:lineRule="auto"/>
        <w:ind w:left="-426" w:right="28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C3986">
        <w:rPr>
          <w:rFonts w:ascii="Times New Roman" w:hAnsi="Times New Roman" w:cs="Times New Roman"/>
          <w:i/>
          <w:sz w:val="24"/>
          <w:szCs w:val="24"/>
        </w:rPr>
        <w:t>Руководителю ООО «</w:t>
      </w:r>
      <w:proofErr w:type="spellStart"/>
      <w:r w:rsidRPr="006C3986">
        <w:rPr>
          <w:rFonts w:ascii="Times New Roman" w:hAnsi="Times New Roman" w:cs="Times New Roman"/>
          <w:i/>
          <w:sz w:val="24"/>
          <w:szCs w:val="24"/>
        </w:rPr>
        <w:t>Экотаун</w:t>
      </w:r>
      <w:proofErr w:type="spellEnd"/>
      <w:r w:rsidRPr="006C3986">
        <w:rPr>
          <w:rFonts w:ascii="Times New Roman" w:hAnsi="Times New Roman" w:cs="Times New Roman"/>
          <w:i/>
          <w:sz w:val="24"/>
          <w:szCs w:val="24"/>
        </w:rPr>
        <w:t>»</w:t>
      </w:r>
    </w:p>
    <w:p w:rsidR="00F07E46" w:rsidRPr="006C3986" w:rsidRDefault="00F07E46" w:rsidP="00F07E46">
      <w:pPr>
        <w:spacing w:after="0"/>
        <w:ind w:left="-426" w:right="28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07E46" w:rsidRPr="006C3986" w:rsidRDefault="00F07E46" w:rsidP="00F07E46">
      <w:pPr>
        <w:spacing w:after="0"/>
        <w:ind w:left="-426" w:right="28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6C3986">
        <w:rPr>
          <w:rFonts w:ascii="Times New Roman" w:hAnsi="Times New Roman" w:cs="Times New Roman"/>
          <w:i/>
          <w:sz w:val="24"/>
          <w:szCs w:val="24"/>
        </w:rPr>
        <w:t>т жильцов ЖК «Город Набережных»</w:t>
      </w:r>
    </w:p>
    <w:p w:rsidR="00F07E46" w:rsidRPr="004B7C75" w:rsidRDefault="00F07E46" w:rsidP="00F07E46">
      <w:pPr>
        <w:ind w:left="-426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E46" w:rsidRPr="004B7C75" w:rsidRDefault="00F07E46" w:rsidP="00F07E46">
      <w:pPr>
        <w:ind w:left="-426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E46" w:rsidRPr="004B7C75" w:rsidRDefault="00F07E46" w:rsidP="00F07E46">
      <w:pPr>
        <w:ind w:left="-426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C75">
        <w:rPr>
          <w:rFonts w:ascii="Times New Roman" w:hAnsi="Times New Roman" w:cs="Times New Roman"/>
          <w:b/>
          <w:sz w:val="24"/>
          <w:szCs w:val="24"/>
        </w:rPr>
        <w:t>Коллективное письмо</w:t>
      </w:r>
    </w:p>
    <w:p w:rsidR="00F07E46" w:rsidRPr="004B7C75" w:rsidRDefault="00F07E46" w:rsidP="00F07E46">
      <w:pPr>
        <w:ind w:left="-426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C75">
        <w:rPr>
          <w:rFonts w:ascii="Times New Roman" w:hAnsi="Times New Roman" w:cs="Times New Roman"/>
          <w:b/>
          <w:sz w:val="24"/>
          <w:szCs w:val="24"/>
        </w:rPr>
        <w:t>по вопросу организации дополнительных парковочных мест на территории ЖК «Город Набережных»</w:t>
      </w:r>
    </w:p>
    <w:p w:rsidR="00F07E46" w:rsidRDefault="00F07E46" w:rsidP="00373D5E">
      <w:pPr>
        <w:spacing w:after="120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декабре 2014 г. в адрес Губернатора Московской области и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Химки жителями Жилого комплекса «Город набережных» было отправлено коллективное письмо об организации дополнительных парковочных мест </w:t>
      </w:r>
      <w:r w:rsidRPr="00F07E46">
        <w:rPr>
          <w:rFonts w:ascii="Times New Roman" w:hAnsi="Times New Roman" w:cs="Times New Roman"/>
          <w:sz w:val="24"/>
          <w:szCs w:val="24"/>
        </w:rPr>
        <w:t xml:space="preserve">и </w:t>
      </w:r>
      <w:r w:rsidR="00EF0EF8">
        <w:rPr>
          <w:rFonts w:ascii="Times New Roman" w:hAnsi="Times New Roman" w:cs="Times New Roman"/>
          <w:sz w:val="24"/>
          <w:szCs w:val="24"/>
        </w:rPr>
        <w:t xml:space="preserve">о </w:t>
      </w:r>
      <w:r w:rsidRPr="00F07E46">
        <w:rPr>
          <w:rFonts w:ascii="Times New Roman" w:hAnsi="Times New Roman" w:cs="Times New Roman"/>
          <w:sz w:val="24"/>
          <w:szCs w:val="24"/>
        </w:rPr>
        <w:t>контрол</w:t>
      </w:r>
      <w:r w:rsidR="00EF0EF8">
        <w:rPr>
          <w:rFonts w:ascii="Times New Roman" w:hAnsi="Times New Roman" w:cs="Times New Roman"/>
          <w:sz w:val="24"/>
          <w:szCs w:val="24"/>
        </w:rPr>
        <w:t>е</w:t>
      </w:r>
      <w:r w:rsidRPr="00F07E46">
        <w:rPr>
          <w:rFonts w:ascii="Times New Roman" w:hAnsi="Times New Roman" w:cs="Times New Roman"/>
          <w:sz w:val="24"/>
          <w:szCs w:val="24"/>
        </w:rPr>
        <w:t xml:space="preserve"> над соблюдением правил стоянки </w:t>
      </w:r>
      <w:r>
        <w:rPr>
          <w:rFonts w:ascii="Times New Roman" w:hAnsi="Times New Roman" w:cs="Times New Roman"/>
          <w:sz w:val="24"/>
          <w:szCs w:val="24"/>
        </w:rPr>
        <w:t>на территории Жилого комплекса.</w:t>
      </w:r>
    </w:p>
    <w:p w:rsidR="00F07E46" w:rsidRDefault="00F07E46" w:rsidP="00373D5E">
      <w:pPr>
        <w:spacing w:after="120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ответ в феврале 2015 г. мы получили ответ от </w:t>
      </w:r>
      <w:r w:rsidRPr="002E0547">
        <w:rPr>
          <w:rFonts w:ascii="Times New Roman" w:hAnsi="Times New Roman" w:cs="Times New Roman"/>
          <w:sz w:val="24"/>
          <w:szCs w:val="24"/>
        </w:rPr>
        <w:t xml:space="preserve">Управления строительства, архитектуры и градостроительства Администрации </w:t>
      </w:r>
      <w:proofErr w:type="spellStart"/>
      <w:r w:rsidRPr="002E0547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2E0547">
        <w:rPr>
          <w:rFonts w:ascii="Times New Roman" w:hAnsi="Times New Roman" w:cs="Times New Roman"/>
          <w:sz w:val="24"/>
          <w:szCs w:val="24"/>
        </w:rPr>
        <w:t>.</w:t>
      </w:r>
      <w:r w:rsidR="00EF0EF8">
        <w:rPr>
          <w:rFonts w:ascii="Times New Roman" w:hAnsi="Times New Roman" w:cs="Times New Roman"/>
          <w:sz w:val="24"/>
          <w:szCs w:val="24"/>
        </w:rPr>
        <w:t xml:space="preserve"> </w:t>
      </w:r>
      <w:r w:rsidRPr="002E0547">
        <w:rPr>
          <w:rFonts w:ascii="Times New Roman" w:hAnsi="Times New Roman" w:cs="Times New Roman"/>
          <w:sz w:val="24"/>
          <w:szCs w:val="24"/>
        </w:rPr>
        <w:t>Химки от 06.02.2015, исх.№ 1891-Эп</w:t>
      </w:r>
      <w:r>
        <w:rPr>
          <w:rFonts w:ascii="Times New Roman" w:hAnsi="Times New Roman" w:cs="Times New Roman"/>
          <w:sz w:val="24"/>
          <w:szCs w:val="24"/>
        </w:rPr>
        <w:t xml:space="preserve"> и от</w:t>
      </w:r>
      <w:r w:rsidRPr="002E054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2E0547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2E0547">
        <w:rPr>
          <w:rFonts w:ascii="Times New Roman" w:hAnsi="Times New Roman" w:cs="Times New Roman"/>
          <w:sz w:val="24"/>
          <w:szCs w:val="24"/>
        </w:rPr>
        <w:t>. Химки от 12.02.2015, исх.№ 76-ЯП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F409A">
        <w:rPr>
          <w:rFonts w:ascii="Times New Roman" w:hAnsi="Times New Roman" w:cs="Times New Roman"/>
          <w:sz w:val="24"/>
          <w:szCs w:val="24"/>
        </w:rPr>
        <w:t xml:space="preserve">Текст данных писем практически идентичен, за исключением последнего абзаца ответа от Администрации </w:t>
      </w:r>
      <w:proofErr w:type="spellStart"/>
      <w:r w:rsidR="00CF409A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CF409A">
        <w:rPr>
          <w:rFonts w:ascii="Times New Roman" w:hAnsi="Times New Roman" w:cs="Times New Roman"/>
          <w:sz w:val="24"/>
          <w:szCs w:val="24"/>
        </w:rPr>
        <w:t>. Химки.</w:t>
      </w:r>
    </w:p>
    <w:p w:rsidR="00F07E46" w:rsidRDefault="00F07E46" w:rsidP="00373D5E">
      <w:pPr>
        <w:spacing w:after="120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коллективного письма жителей</w:t>
      </w:r>
      <w:r w:rsidR="00CF409A">
        <w:rPr>
          <w:rFonts w:ascii="Times New Roman" w:hAnsi="Times New Roman" w:cs="Times New Roman"/>
          <w:sz w:val="24"/>
          <w:szCs w:val="24"/>
        </w:rPr>
        <w:t>, а также копии указанных ответов на него приведены в приложении к настоящему письму.</w:t>
      </w:r>
    </w:p>
    <w:p w:rsidR="00F07E46" w:rsidRDefault="00373D5E" w:rsidP="00F07E46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письмом м</w:t>
      </w:r>
      <w:r w:rsidR="00CF409A">
        <w:rPr>
          <w:rFonts w:ascii="Times New Roman" w:hAnsi="Times New Roman" w:cs="Times New Roman"/>
          <w:sz w:val="24"/>
          <w:szCs w:val="24"/>
        </w:rPr>
        <w:t>ы хотели бы дать разъяснения к некоторым пунктам ответных писем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>. Химки</w:t>
      </w:r>
      <w:r w:rsidR="00CF409A">
        <w:rPr>
          <w:rFonts w:ascii="Times New Roman" w:hAnsi="Times New Roman" w:cs="Times New Roman"/>
          <w:sz w:val="24"/>
          <w:szCs w:val="24"/>
        </w:rPr>
        <w:t xml:space="preserve">, а также повторно попросить содействия в осуществлении мер для организации дополнительных парковочных мест на территории ЖК «Город набережных». </w:t>
      </w:r>
    </w:p>
    <w:p w:rsidR="00F67183" w:rsidRPr="00DA1192" w:rsidRDefault="00F67183" w:rsidP="00DA1192">
      <w:pPr>
        <w:spacing w:after="0"/>
        <w:ind w:left="-425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45FD">
        <w:rPr>
          <w:rFonts w:ascii="Times New Roman" w:hAnsi="Times New Roman" w:cs="Times New Roman"/>
          <w:sz w:val="24"/>
          <w:szCs w:val="24"/>
        </w:rPr>
        <w:t xml:space="preserve">1. В ответ </w:t>
      </w:r>
      <w:proofErr w:type="gramStart"/>
      <w:r w:rsidRPr="005C45F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C45FD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DA1192">
        <w:rPr>
          <w:rFonts w:ascii="Times New Roman" w:hAnsi="Times New Roman" w:cs="Times New Roman"/>
          <w:i/>
          <w:sz w:val="24"/>
          <w:szCs w:val="24"/>
        </w:rPr>
        <w:t>При</w:t>
      </w:r>
      <w:proofErr w:type="gramEnd"/>
      <w:r w:rsidRPr="00DA1192">
        <w:rPr>
          <w:rFonts w:ascii="Times New Roman" w:hAnsi="Times New Roman" w:cs="Times New Roman"/>
          <w:i/>
          <w:sz w:val="24"/>
          <w:szCs w:val="24"/>
        </w:rPr>
        <w:t xml:space="preserve"> прохождении экспертизы были </w:t>
      </w:r>
      <w:r w:rsidR="00762B6D">
        <w:rPr>
          <w:rFonts w:ascii="Times New Roman" w:hAnsi="Times New Roman" w:cs="Times New Roman"/>
          <w:i/>
          <w:sz w:val="24"/>
          <w:szCs w:val="24"/>
        </w:rPr>
        <w:t>внесены изменения в расчет... 350</w:t>
      </w:r>
      <w:r w:rsidRPr="00DA1192">
        <w:rPr>
          <w:rFonts w:ascii="Times New Roman" w:hAnsi="Times New Roman" w:cs="Times New Roman"/>
          <w:i/>
          <w:sz w:val="24"/>
          <w:szCs w:val="24"/>
        </w:rPr>
        <w:t xml:space="preserve"> машиномест на 1000 жителей... В результате в экспертизе утверждены следующие показатели:</w:t>
      </w:r>
    </w:p>
    <w:p w:rsidR="00F67183" w:rsidRPr="00DA1192" w:rsidRDefault="00F67183" w:rsidP="00DA1192">
      <w:pPr>
        <w:spacing w:after="0"/>
        <w:ind w:left="-425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1192">
        <w:rPr>
          <w:rFonts w:ascii="Times New Roman" w:hAnsi="Times New Roman" w:cs="Times New Roman"/>
          <w:i/>
          <w:sz w:val="24"/>
          <w:szCs w:val="24"/>
        </w:rPr>
        <w:t>- для постоянного хранения - 1359 машиномест,</w:t>
      </w:r>
    </w:p>
    <w:p w:rsidR="00F67183" w:rsidRPr="00DA1192" w:rsidRDefault="00F67183" w:rsidP="00DA1192">
      <w:pPr>
        <w:spacing w:after="0"/>
        <w:ind w:left="-425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1192">
        <w:rPr>
          <w:rFonts w:ascii="Times New Roman" w:hAnsi="Times New Roman" w:cs="Times New Roman"/>
          <w:i/>
          <w:sz w:val="24"/>
          <w:szCs w:val="24"/>
        </w:rPr>
        <w:t>- для временного хранения - 315 машиномест"</w:t>
      </w:r>
    </w:p>
    <w:p w:rsidR="00F67183" w:rsidRPr="005C45FD" w:rsidRDefault="00767560" w:rsidP="00DA1192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5FD">
        <w:rPr>
          <w:rFonts w:ascii="Times New Roman" w:hAnsi="Times New Roman" w:cs="Times New Roman"/>
          <w:sz w:val="24"/>
          <w:szCs w:val="24"/>
        </w:rPr>
        <w:t>Д</w:t>
      </w:r>
      <w:r w:rsidR="00F67183" w:rsidRPr="005C45FD">
        <w:rPr>
          <w:rFonts w:ascii="Times New Roman" w:hAnsi="Times New Roman" w:cs="Times New Roman"/>
          <w:sz w:val="24"/>
          <w:szCs w:val="24"/>
        </w:rPr>
        <w:t xml:space="preserve">анные расчеты предполагают, что в ЖК будет проживать </w:t>
      </w:r>
      <w:r w:rsidR="00DA1192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F67183" w:rsidRPr="005C45FD">
        <w:rPr>
          <w:rFonts w:ascii="Times New Roman" w:hAnsi="Times New Roman" w:cs="Times New Roman"/>
          <w:sz w:val="24"/>
          <w:szCs w:val="24"/>
        </w:rPr>
        <w:t>478</w:t>
      </w:r>
      <w:r w:rsidR="00762B6D">
        <w:rPr>
          <w:rFonts w:ascii="Times New Roman" w:hAnsi="Times New Roman" w:cs="Times New Roman"/>
          <w:sz w:val="24"/>
          <w:szCs w:val="24"/>
        </w:rPr>
        <w:t>2</w:t>
      </w:r>
      <w:r w:rsidR="00F67183" w:rsidRPr="005C45FD">
        <w:rPr>
          <w:rFonts w:ascii="Times New Roman" w:hAnsi="Times New Roman" w:cs="Times New Roman"/>
          <w:sz w:val="24"/>
          <w:szCs w:val="24"/>
        </w:rPr>
        <w:t xml:space="preserve"> чел.</w:t>
      </w:r>
      <w:r w:rsidR="00DA11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183" w:rsidRPr="005C45FD" w:rsidRDefault="00F67183" w:rsidP="00373D5E">
      <w:pPr>
        <w:spacing w:after="120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C45FD">
        <w:rPr>
          <w:rFonts w:ascii="Times New Roman" w:hAnsi="Times New Roman" w:cs="Times New Roman"/>
          <w:sz w:val="24"/>
          <w:szCs w:val="24"/>
        </w:rPr>
        <w:t>Далее пиш</w:t>
      </w:r>
      <w:r w:rsidR="00767560" w:rsidRPr="005C45FD">
        <w:rPr>
          <w:rFonts w:ascii="Times New Roman" w:hAnsi="Times New Roman" w:cs="Times New Roman"/>
          <w:sz w:val="24"/>
          <w:szCs w:val="24"/>
        </w:rPr>
        <w:t>ете</w:t>
      </w:r>
      <w:r w:rsidRPr="005C45FD">
        <w:rPr>
          <w:rFonts w:ascii="Times New Roman" w:hAnsi="Times New Roman" w:cs="Times New Roman"/>
          <w:sz w:val="24"/>
          <w:szCs w:val="24"/>
        </w:rPr>
        <w:t xml:space="preserve">, что в настоящее время (на 06.02.2015) </w:t>
      </w:r>
      <w:proofErr w:type="gramStart"/>
      <w:r w:rsidRPr="005C45FD">
        <w:rPr>
          <w:rFonts w:ascii="Times New Roman" w:hAnsi="Times New Roman" w:cs="Times New Roman"/>
          <w:sz w:val="24"/>
          <w:szCs w:val="24"/>
        </w:rPr>
        <w:t>введены</w:t>
      </w:r>
      <w:proofErr w:type="gramEnd"/>
      <w:r w:rsidRPr="005C45FD">
        <w:rPr>
          <w:rFonts w:ascii="Times New Roman" w:hAnsi="Times New Roman" w:cs="Times New Roman"/>
          <w:sz w:val="24"/>
          <w:szCs w:val="24"/>
        </w:rPr>
        <w:t xml:space="preserve"> в эксплуатацию 2179 квартир. Если принять, что в 1 квартире проживает в среднем 2,5 человека (где-то 1, где-то 4, т.к. много семей с детьми), то это уже 5447 чел., что превышает заложенное при расчете необходимо</w:t>
      </w:r>
      <w:r w:rsidR="00762B6D">
        <w:rPr>
          <w:rFonts w:ascii="Times New Roman" w:hAnsi="Times New Roman" w:cs="Times New Roman"/>
          <w:sz w:val="24"/>
          <w:szCs w:val="24"/>
        </w:rPr>
        <w:t>го</w:t>
      </w:r>
      <w:r w:rsidRPr="005C45FD">
        <w:rPr>
          <w:rFonts w:ascii="Times New Roman" w:hAnsi="Times New Roman" w:cs="Times New Roman"/>
          <w:sz w:val="24"/>
          <w:szCs w:val="24"/>
        </w:rPr>
        <w:t xml:space="preserve"> количеств</w:t>
      </w:r>
      <w:r w:rsidR="00762B6D">
        <w:rPr>
          <w:rFonts w:ascii="Times New Roman" w:hAnsi="Times New Roman" w:cs="Times New Roman"/>
          <w:sz w:val="24"/>
          <w:szCs w:val="24"/>
        </w:rPr>
        <w:t>а</w:t>
      </w:r>
      <w:r w:rsidRPr="005C45FD">
        <w:rPr>
          <w:rFonts w:ascii="Times New Roman" w:hAnsi="Times New Roman" w:cs="Times New Roman"/>
          <w:sz w:val="24"/>
          <w:szCs w:val="24"/>
        </w:rPr>
        <w:t xml:space="preserve"> машиномест количество человек в ЖК.</w:t>
      </w:r>
    </w:p>
    <w:p w:rsidR="00F67183" w:rsidRPr="005C45FD" w:rsidRDefault="00F67183" w:rsidP="00373D5E">
      <w:pPr>
        <w:spacing w:after="120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C45FD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потребность ЖК в </w:t>
      </w:r>
      <w:proofErr w:type="spellStart"/>
      <w:r w:rsidRPr="005C45FD">
        <w:rPr>
          <w:rFonts w:ascii="Times New Roman" w:hAnsi="Times New Roman" w:cs="Times New Roman"/>
          <w:sz w:val="24"/>
          <w:szCs w:val="24"/>
        </w:rPr>
        <w:t>машиноместах</w:t>
      </w:r>
      <w:proofErr w:type="spellEnd"/>
      <w:r w:rsidRPr="005C45FD">
        <w:rPr>
          <w:rFonts w:ascii="Times New Roman" w:hAnsi="Times New Roman" w:cs="Times New Roman"/>
          <w:sz w:val="24"/>
          <w:szCs w:val="24"/>
        </w:rPr>
        <w:t xml:space="preserve"> не обеспечивается уже на данном этапе, когда </w:t>
      </w:r>
      <w:r w:rsidR="00DA1192">
        <w:rPr>
          <w:rFonts w:ascii="Times New Roman" w:hAnsi="Times New Roman" w:cs="Times New Roman"/>
          <w:sz w:val="24"/>
          <w:szCs w:val="24"/>
        </w:rPr>
        <w:t xml:space="preserve">еще </w:t>
      </w:r>
      <w:r w:rsidRPr="005C45FD">
        <w:rPr>
          <w:rFonts w:ascii="Times New Roman" w:hAnsi="Times New Roman" w:cs="Times New Roman"/>
          <w:sz w:val="24"/>
          <w:szCs w:val="24"/>
        </w:rPr>
        <w:t>не все дома сданы.</w:t>
      </w:r>
      <w:r w:rsidR="00762B6D">
        <w:rPr>
          <w:rFonts w:ascii="Times New Roman" w:hAnsi="Times New Roman" w:cs="Times New Roman"/>
          <w:sz w:val="24"/>
          <w:szCs w:val="24"/>
        </w:rPr>
        <w:t xml:space="preserve"> В течение ближайших 2 мес. все квартиры ЖК будут переданы жителям, а мест по-прежнему нет!</w:t>
      </w:r>
    </w:p>
    <w:p w:rsidR="00F67183" w:rsidRDefault="00F67183" w:rsidP="00DA1192">
      <w:pPr>
        <w:jc w:val="both"/>
      </w:pPr>
    </w:p>
    <w:p w:rsidR="00F67183" w:rsidRPr="005C45FD" w:rsidRDefault="00F67183" w:rsidP="00DA1192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5FD">
        <w:rPr>
          <w:rFonts w:ascii="Times New Roman" w:hAnsi="Times New Roman" w:cs="Times New Roman"/>
          <w:sz w:val="24"/>
          <w:szCs w:val="24"/>
        </w:rPr>
        <w:t xml:space="preserve">2. В ответ на </w:t>
      </w:r>
      <w:r w:rsidRPr="00DA1192">
        <w:rPr>
          <w:rFonts w:ascii="Times New Roman" w:hAnsi="Times New Roman" w:cs="Times New Roman"/>
          <w:i/>
          <w:sz w:val="24"/>
          <w:szCs w:val="24"/>
        </w:rPr>
        <w:t xml:space="preserve">"В настоящее время в Жилом комплексе </w:t>
      </w:r>
      <w:proofErr w:type="gramStart"/>
      <w:r w:rsidRPr="00DA1192">
        <w:rPr>
          <w:rFonts w:ascii="Times New Roman" w:hAnsi="Times New Roman" w:cs="Times New Roman"/>
          <w:i/>
          <w:sz w:val="24"/>
          <w:szCs w:val="24"/>
        </w:rPr>
        <w:t>введены</w:t>
      </w:r>
      <w:proofErr w:type="gramEnd"/>
      <w:r w:rsidRPr="00DA1192">
        <w:rPr>
          <w:rFonts w:ascii="Times New Roman" w:hAnsi="Times New Roman" w:cs="Times New Roman"/>
          <w:i/>
          <w:sz w:val="24"/>
          <w:szCs w:val="24"/>
        </w:rPr>
        <w:t xml:space="preserve"> в эксплуатацию 2179 кв</w:t>
      </w:r>
      <w:r w:rsidR="00DA1192" w:rsidRPr="00DA1192">
        <w:rPr>
          <w:rFonts w:ascii="Times New Roman" w:hAnsi="Times New Roman" w:cs="Times New Roman"/>
          <w:i/>
          <w:sz w:val="24"/>
          <w:szCs w:val="24"/>
        </w:rPr>
        <w:t>а</w:t>
      </w:r>
      <w:r w:rsidRPr="00DA1192">
        <w:rPr>
          <w:rFonts w:ascii="Times New Roman" w:hAnsi="Times New Roman" w:cs="Times New Roman"/>
          <w:i/>
          <w:sz w:val="24"/>
          <w:szCs w:val="24"/>
        </w:rPr>
        <w:t xml:space="preserve">ртир. Одновременно </w:t>
      </w:r>
      <w:proofErr w:type="gramStart"/>
      <w:r w:rsidRPr="00DA1192">
        <w:rPr>
          <w:rFonts w:ascii="Times New Roman" w:hAnsi="Times New Roman" w:cs="Times New Roman"/>
          <w:i/>
          <w:sz w:val="24"/>
          <w:szCs w:val="24"/>
        </w:rPr>
        <w:t>введены</w:t>
      </w:r>
      <w:proofErr w:type="gramEnd"/>
      <w:r w:rsidRPr="00DA1192">
        <w:rPr>
          <w:rFonts w:ascii="Times New Roman" w:hAnsi="Times New Roman" w:cs="Times New Roman"/>
          <w:i/>
          <w:sz w:val="24"/>
          <w:szCs w:val="24"/>
        </w:rPr>
        <w:t xml:space="preserve"> в эксплуатацию 474 машиноместа в подземных гаражных комплексах. При этом дорожно-уличная сеть ЖК на введенной в эксплуатацию территории располагает необходимым количеством парковочных мест, покрывающих потребности жителей":</w:t>
      </w:r>
    </w:p>
    <w:p w:rsidR="0089473F" w:rsidRPr="005C45FD" w:rsidRDefault="00F67183" w:rsidP="00373D5E">
      <w:pPr>
        <w:spacing w:after="120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C45FD">
        <w:rPr>
          <w:rFonts w:ascii="Times New Roman" w:hAnsi="Times New Roman" w:cs="Times New Roman"/>
          <w:sz w:val="24"/>
          <w:szCs w:val="24"/>
        </w:rPr>
        <w:t xml:space="preserve">Ввод в эксплуатацию по документам и реальный ввод в эксплуатацию с передачей подземных машиномест жителям </w:t>
      </w:r>
      <w:r w:rsidR="00762B6D">
        <w:rPr>
          <w:rFonts w:ascii="Times New Roman" w:hAnsi="Times New Roman" w:cs="Times New Roman"/>
          <w:sz w:val="24"/>
          <w:szCs w:val="24"/>
        </w:rPr>
        <w:t>–</w:t>
      </w:r>
      <w:r w:rsidRPr="005C45FD">
        <w:rPr>
          <w:rFonts w:ascii="Times New Roman" w:hAnsi="Times New Roman" w:cs="Times New Roman"/>
          <w:sz w:val="24"/>
          <w:szCs w:val="24"/>
        </w:rPr>
        <w:t xml:space="preserve"> </w:t>
      </w:r>
      <w:r w:rsidR="00762B6D">
        <w:rPr>
          <w:rFonts w:ascii="Times New Roman" w:hAnsi="Times New Roman" w:cs="Times New Roman"/>
          <w:sz w:val="24"/>
          <w:szCs w:val="24"/>
        </w:rPr>
        <w:t xml:space="preserve">к сожалению, </w:t>
      </w:r>
      <w:r w:rsidRPr="005C45FD">
        <w:rPr>
          <w:rFonts w:ascii="Times New Roman" w:hAnsi="Times New Roman" w:cs="Times New Roman"/>
          <w:sz w:val="24"/>
          <w:szCs w:val="24"/>
        </w:rPr>
        <w:t>две</w:t>
      </w:r>
      <w:r w:rsidR="00762B6D">
        <w:rPr>
          <w:rFonts w:ascii="Times New Roman" w:hAnsi="Times New Roman" w:cs="Times New Roman"/>
          <w:sz w:val="24"/>
          <w:szCs w:val="24"/>
        </w:rPr>
        <w:t xml:space="preserve"> </w:t>
      </w:r>
      <w:r w:rsidRPr="005C45FD">
        <w:rPr>
          <w:rFonts w:ascii="Times New Roman" w:hAnsi="Times New Roman" w:cs="Times New Roman"/>
          <w:sz w:val="24"/>
          <w:szCs w:val="24"/>
        </w:rPr>
        <w:t xml:space="preserve">разные вещи. По состоянию на 15 марта 2015 года реально введены в эксплуатацию только паркинги под домами (строительные номера): 17, 20, 21. Паркинги под сданным более года назад домом 4 </w:t>
      </w:r>
      <w:r w:rsidR="00762B6D">
        <w:rPr>
          <w:rFonts w:ascii="Times New Roman" w:hAnsi="Times New Roman" w:cs="Times New Roman"/>
          <w:sz w:val="24"/>
          <w:szCs w:val="24"/>
        </w:rPr>
        <w:t>–</w:t>
      </w:r>
      <w:r w:rsidRPr="005C45FD">
        <w:rPr>
          <w:rFonts w:ascii="Times New Roman" w:hAnsi="Times New Roman" w:cs="Times New Roman"/>
          <w:sz w:val="24"/>
          <w:szCs w:val="24"/>
        </w:rPr>
        <w:t xml:space="preserve"> не</w:t>
      </w:r>
      <w:r w:rsidR="00762B6D">
        <w:rPr>
          <w:rFonts w:ascii="Times New Roman" w:hAnsi="Times New Roman" w:cs="Times New Roman"/>
          <w:sz w:val="24"/>
          <w:szCs w:val="24"/>
        </w:rPr>
        <w:t xml:space="preserve"> </w:t>
      </w:r>
      <w:r w:rsidRPr="005C45FD">
        <w:rPr>
          <w:rFonts w:ascii="Times New Roman" w:hAnsi="Times New Roman" w:cs="Times New Roman"/>
          <w:sz w:val="24"/>
          <w:szCs w:val="24"/>
        </w:rPr>
        <w:t>передан жителям</w:t>
      </w:r>
      <w:r w:rsidR="00762B6D">
        <w:rPr>
          <w:rFonts w:ascii="Times New Roman" w:hAnsi="Times New Roman" w:cs="Times New Roman"/>
          <w:sz w:val="24"/>
          <w:szCs w:val="24"/>
        </w:rPr>
        <w:t xml:space="preserve"> и</w:t>
      </w:r>
      <w:r w:rsidRPr="005C45FD">
        <w:rPr>
          <w:rFonts w:ascii="Times New Roman" w:hAnsi="Times New Roman" w:cs="Times New Roman"/>
          <w:sz w:val="24"/>
          <w:szCs w:val="24"/>
        </w:rPr>
        <w:t xml:space="preserve"> еще не готов; паркинг под введенным в эксплуатацию в феврале дом</w:t>
      </w:r>
      <w:r w:rsidR="00533009">
        <w:rPr>
          <w:rFonts w:ascii="Times New Roman" w:hAnsi="Times New Roman" w:cs="Times New Roman"/>
          <w:sz w:val="24"/>
          <w:szCs w:val="24"/>
        </w:rPr>
        <w:t>ом</w:t>
      </w:r>
      <w:r w:rsidRPr="005C45FD">
        <w:rPr>
          <w:rFonts w:ascii="Times New Roman" w:hAnsi="Times New Roman" w:cs="Times New Roman"/>
          <w:sz w:val="24"/>
          <w:szCs w:val="24"/>
        </w:rPr>
        <w:t xml:space="preserve"> 1</w:t>
      </w:r>
      <w:r w:rsidR="00EF0EF8">
        <w:rPr>
          <w:rFonts w:ascii="Times New Roman" w:hAnsi="Times New Roman" w:cs="Times New Roman"/>
          <w:sz w:val="24"/>
          <w:szCs w:val="24"/>
        </w:rPr>
        <w:t xml:space="preserve"> –</w:t>
      </w:r>
      <w:r w:rsidRPr="005C45FD">
        <w:rPr>
          <w:rFonts w:ascii="Times New Roman" w:hAnsi="Times New Roman" w:cs="Times New Roman"/>
          <w:sz w:val="24"/>
          <w:szCs w:val="24"/>
        </w:rPr>
        <w:t xml:space="preserve"> не</w:t>
      </w:r>
      <w:r w:rsidR="00EF0EF8">
        <w:rPr>
          <w:rFonts w:ascii="Times New Roman" w:hAnsi="Times New Roman" w:cs="Times New Roman"/>
          <w:sz w:val="24"/>
          <w:szCs w:val="24"/>
        </w:rPr>
        <w:t xml:space="preserve"> </w:t>
      </w:r>
      <w:r w:rsidRPr="005C45FD">
        <w:rPr>
          <w:rFonts w:ascii="Times New Roman" w:hAnsi="Times New Roman" w:cs="Times New Roman"/>
          <w:sz w:val="24"/>
          <w:szCs w:val="24"/>
        </w:rPr>
        <w:t>переда</w:t>
      </w:r>
      <w:r w:rsidR="00533009">
        <w:rPr>
          <w:rFonts w:ascii="Times New Roman" w:hAnsi="Times New Roman" w:cs="Times New Roman"/>
          <w:sz w:val="24"/>
          <w:szCs w:val="24"/>
        </w:rPr>
        <w:t>е</w:t>
      </w:r>
      <w:r w:rsidRPr="005C45FD">
        <w:rPr>
          <w:rFonts w:ascii="Times New Roman" w:hAnsi="Times New Roman" w:cs="Times New Roman"/>
          <w:sz w:val="24"/>
          <w:szCs w:val="24"/>
        </w:rPr>
        <w:t>тся жителям и не готов к реальной эксплуатации.</w:t>
      </w:r>
      <w:r w:rsidR="00DA1192">
        <w:rPr>
          <w:rFonts w:ascii="Times New Roman" w:hAnsi="Times New Roman" w:cs="Times New Roman"/>
          <w:sz w:val="24"/>
          <w:szCs w:val="24"/>
        </w:rPr>
        <w:t xml:space="preserve"> </w:t>
      </w:r>
      <w:r w:rsidR="0089473F" w:rsidRPr="005C45FD">
        <w:rPr>
          <w:rFonts w:ascii="Times New Roman" w:hAnsi="Times New Roman" w:cs="Times New Roman"/>
          <w:sz w:val="24"/>
          <w:szCs w:val="24"/>
        </w:rPr>
        <w:t>Многоу</w:t>
      </w:r>
      <w:bookmarkStart w:id="0" w:name="_GoBack"/>
      <w:bookmarkEnd w:id="0"/>
      <w:r w:rsidR="0089473F" w:rsidRPr="005C45FD">
        <w:rPr>
          <w:rFonts w:ascii="Times New Roman" w:hAnsi="Times New Roman" w:cs="Times New Roman"/>
          <w:sz w:val="24"/>
          <w:szCs w:val="24"/>
        </w:rPr>
        <w:t xml:space="preserve">ровневый паркинг </w:t>
      </w:r>
      <w:r w:rsidR="00533009">
        <w:rPr>
          <w:rFonts w:ascii="Times New Roman" w:hAnsi="Times New Roman" w:cs="Times New Roman"/>
          <w:sz w:val="24"/>
          <w:szCs w:val="24"/>
        </w:rPr>
        <w:t xml:space="preserve">и паркинг под домом 15 </w:t>
      </w:r>
      <w:r w:rsidR="0089473F" w:rsidRPr="005C45FD">
        <w:rPr>
          <w:rFonts w:ascii="Times New Roman" w:hAnsi="Times New Roman" w:cs="Times New Roman"/>
          <w:sz w:val="24"/>
          <w:szCs w:val="24"/>
        </w:rPr>
        <w:t>еще в процессе строительства.</w:t>
      </w:r>
    </w:p>
    <w:p w:rsidR="00F67183" w:rsidRPr="005C45FD" w:rsidRDefault="00F67183" w:rsidP="00373D5E">
      <w:pPr>
        <w:spacing w:after="120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C45FD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DF315E">
        <w:rPr>
          <w:rFonts w:ascii="Times New Roman" w:hAnsi="Times New Roman" w:cs="Times New Roman"/>
          <w:sz w:val="24"/>
          <w:szCs w:val="24"/>
        </w:rPr>
        <w:t xml:space="preserve">многие </w:t>
      </w:r>
      <w:r w:rsidRPr="005C45FD">
        <w:rPr>
          <w:rFonts w:ascii="Times New Roman" w:hAnsi="Times New Roman" w:cs="Times New Roman"/>
          <w:sz w:val="24"/>
          <w:szCs w:val="24"/>
        </w:rPr>
        <w:t>жители давно сданных домов</w:t>
      </w:r>
      <w:r w:rsidR="00DF315E">
        <w:rPr>
          <w:rFonts w:ascii="Times New Roman" w:hAnsi="Times New Roman" w:cs="Times New Roman"/>
          <w:sz w:val="24"/>
          <w:szCs w:val="24"/>
        </w:rPr>
        <w:t xml:space="preserve">, купившие </w:t>
      </w:r>
      <w:proofErr w:type="spellStart"/>
      <w:r w:rsidR="00DF315E">
        <w:rPr>
          <w:rFonts w:ascii="Times New Roman" w:hAnsi="Times New Roman" w:cs="Times New Roman"/>
          <w:sz w:val="24"/>
          <w:szCs w:val="24"/>
        </w:rPr>
        <w:t>паркоместа</w:t>
      </w:r>
      <w:proofErr w:type="spellEnd"/>
      <w:r w:rsidR="00DF315E">
        <w:rPr>
          <w:rFonts w:ascii="Times New Roman" w:hAnsi="Times New Roman" w:cs="Times New Roman"/>
          <w:sz w:val="24"/>
          <w:szCs w:val="24"/>
        </w:rPr>
        <w:t xml:space="preserve"> в подземных паркингах ЖК,</w:t>
      </w:r>
      <w:r w:rsidRPr="005C45FD">
        <w:rPr>
          <w:rFonts w:ascii="Times New Roman" w:hAnsi="Times New Roman" w:cs="Times New Roman"/>
          <w:sz w:val="24"/>
          <w:szCs w:val="24"/>
        </w:rPr>
        <w:t xml:space="preserve"> т</w:t>
      </w:r>
      <w:r w:rsidR="00EF0EF8">
        <w:rPr>
          <w:rFonts w:ascii="Times New Roman" w:hAnsi="Times New Roman" w:cs="Times New Roman"/>
          <w:sz w:val="24"/>
          <w:szCs w:val="24"/>
        </w:rPr>
        <w:t>оже</w:t>
      </w:r>
      <w:r w:rsidRPr="005C45FD">
        <w:rPr>
          <w:rFonts w:ascii="Times New Roman" w:hAnsi="Times New Roman" w:cs="Times New Roman"/>
          <w:sz w:val="24"/>
          <w:szCs w:val="24"/>
        </w:rPr>
        <w:t xml:space="preserve"> вынуждены парковаться на улицах ЖК. Становятся везде, где только возможно! Но это от безысходности, а не от «низкой культуры вождения жителей», в которой уверяет Вас Управляющая компания. </w:t>
      </w:r>
      <w:r w:rsidR="00767560" w:rsidRPr="005C45FD">
        <w:rPr>
          <w:rFonts w:ascii="Times New Roman" w:hAnsi="Times New Roman" w:cs="Times New Roman"/>
          <w:sz w:val="24"/>
          <w:szCs w:val="24"/>
        </w:rPr>
        <w:t>У</w:t>
      </w:r>
      <w:r w:rsidRPr="005C45FD">
        <w:rPr>
          <w:rFonts w:ascii="Times New Roman" w:hAnsi="Times New Roman" w:cs="Times New Roman"/>
          <w:sz w:val="24"/>
          <w:szCs w:val="24"/>
        </w:rPr>
        <w:t xml:space="preserve"> людей уже есть машины, и их надо где-то ставить. Условий для этого в ЖК очень мало.</w:t>
      </w:r>
    </w:p>
    <w:p w:rsidR="00F67183" w:rsidRPr="005C45FD" w:rsidRDefault="00F67183" w:rsidP="00373D5E">
      <w:pPr>
        <w:spacing w:after="120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C45FD">
        <w:rPr>
          <w:rFonts w:ascii="Times New Roman" w:hAnsi="Times New Roman" w:cs="Times New Roman"/>
          <w:sz w:val="24"/>
          <w:szCs w:val="24"/>
        </w:rPr>
        <w:t>Подсчет</w:t>
      </w:r>
      <w:r w:rsidR="00767560" w:rsidRPr="005C45FD">
        <w:rPr>
          <w:rFonts w:ascii="Times New Roman" w:hAnsi="Times New Roman" w:cs="Times New Roman"/>
          <w:sz w:val="24"/>
          <w:szCs w:val="24"/>
        </w:rPr>
        <w:t xml:space="preserve"> автомобилей, стоящих реально в ЖК</w:t>
      </w:r>
      <w:r w:rsidRPr="005C45FD">
        <w:rPr>
          <w:rFonts w:ascii="Times New Roman" w:hAnsi="Times New Roman" w:cs="Times New Roman"/>
          <w:sz w:val="24"/>
          <w:szCs w:val="24"/>
        </w:rPr>
        <w:t xml:space="preserve">, сделанный в 23:00 </w:t>
      </w:r>
      <w:r w:rsidR="00767560" w:rsidRPr="005C45FD">
        <w:rPr>
          <w:rFonts w:ascii="Times New Roman" w:hAnsi="Times New Roman" w:cs="Times New Roman"/>
          <w:sz w:val="24"/>
          <w:szCs w:val="24"/>
        </w:rPr>
        <w:t>10 марта 2015 г.</w:t>
      </w:r>
      <w:r w:rsidR="00DF315E">
        <w:rPr>
          <w:rFonts w:ascii="Times New Roman" w:hAnsi="Times New Roman" w:cs="Times New Roman"/>
          <w:sz w:val="24"/>
          <w:szCs w:val="24"/>
        </w:rPr>
        <w:t>,</w:t>
      </w:r>
      <w:r w:rsidR="00767560" w:rsidRPr="005C45FD">
        <w:rPr>
          <w:rFonts w:ascii="Times New Roman" w:hAnsi="Times New Roman" w:cs="Times New Roman"/>
          <w:sz w:val="24"/>
          <w:szCs w:val="24"/>
        </w:rPr>
        <w:t xml:space="preserve"> </w:t>
      </w:r>
      <w:r w:rsidRPr="005C45FD">
        <w:rPr>
          <w:rFonts w:ascii="Times New Roman" w:hAnsi="Times New Roman" w:cs="Times New Roman"/>
          <w:sz w:val="24"/>
          <w:szCs w:val="24"/>
        </w:rPr>
        <w:t>дал следующи</w:t>
      </w:r>
      <w:r w:rsidR="00DA1192">
        <w:rPr>
          <w:rFonts w:ascii="Times New Roman" w:hAnsi="Times New Roman" w:cs="Times New Roman"/>
          <w:sz w:val="24"/>
          <w:szCs w:val="24"/>
        </w:rPr>
        <w:t>е</w:t>
      </w:r>
      <w:r w:rsidRPr="005C45FD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DA1192">
        <w:rPr>
          <w:rFonts w:ascii="Times New Roman" w:hAnsi="Times New Roman" w:cs="Times New Roman"/>
          <w:sz w:val="24"/>
          <w:szCs w:val="24"/>
        </w:rPr>
        <w:t>ы</w:t>
      </w:r>
      <w:r w:rsidRPr="005C45F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67183" w:rsidRPr="005C45FD" w:rsidRDefault="00F67183" w:rsidP="00DA119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5FD">
        <w:rPr>
          <w:rFonts w:ascii="Times New Roman" w:hAnsi="Times New Roman" w:cs="Times New Roman"/>
          <w:sz w:val="24"/>
          <w:szCs w:val="24"/>
        </w:rPr>
        <w:t xml:space="preserve">нормальных мест для парковки (вдоль проезда или в карманах, не мешая пешеходам и движению транспорта, не требующих </w:t>
      </w:r>
      <w:r w:rsidR="005C45FD">
        <w:rPr>
          <w:rFonts w:ascii="Times New Roman" w:hAnsi="Times New Roman" w:cs="Times New Roman"/>
          <w:sz w:val="24"/>
          <w:szCs w:val="24"/>
        </w:rPr>
        <w:t>жесткого</w:t>
      </w:r>
      <w:r w:rsidRPr="005C45FD">
        <w:rPr>
          <w:rFonts w:ascii="Times New Roman" w:hAnsi="Times New Roman" w:cs="Times New Roman"/>
          <w:sz w:val="24"/>
          <w:szCs w:val="24"/>
        </w:rPr>
        <w:t xml:space="preserve"> вождения и не угрожающих целости автомобиля) -  500;</w:t>
      </w:r>
    </w:p>
    <w:p w:rsidR="00F67183" w:rsidRPr="005C45FD" w:rsidRDefault="00F67183" w:rsidP="00DA119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5FD">
        <w:rPr>
          <w:rFonts w:ascii="Times New Roman" w:hAnsi="Times New Roman" w:cs="Times New Roman"/>
          <w:sz w:val="24"/>
          <w:szCs w:val="24"/>
        </w:rPr>
        <w:t xml:space="preserve">сомнительных (одной стороной на тротуар/бордюр, с поочерёдным проездом, но при </w:t>
      </w:r>
      <w:proofErr w:type="gramStart"/>
      <w:r w:rsidRPr="005C45FD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5C45FD">
        <w:rPr>
          <w:rFonts w:ascii="Times New Roman" w:hAnsi="Times New Roman" w:cs="Times New Roman"/>
          <w:sz w:val="24"/>
          <w:szCs w:val="24"/>
        </w:rPr>
        <w:t xml:space="preserve"> не мешая другим) – 70;</w:t>
      </w:r>
    </w:p>
    <w:p w:rsidR="00F67183" w:rsidRPr="005C45FD" w:rsidRDefault="00F67183" w:rsidP="00DA119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5FD">
        <w:rPr>
          <w:rFonts w:ascii="Times New Roman" w:hAnsi="Times New Roman" w:cs="Times New Roman"/>
          <w:sz w:val="24"/>
          <w:szCs w:val="24"/>
        </w:rPr>
        <w:t xml:space="preserve">на проездах </w:t>
      </w:r>
      <w:proofErr w:type="spellStart"/>
      <w:r w:rsidRPr="005C45FD">
        <w:rPr>
          <w:rFonts w:ascii="Times New Roman" w:hAnsi="Times New Roman" w:cs="Times New Roman"/>
          <w:sz w:val="24"/>
          <w:szCs w:val="24"/>
        </w:rPr>
        <w:t>таунхаусов</w:t>
      </w:r>
      <w:proofErr w:type="spellEnd"/>
      <w:r w:rsidRPr="005C45FD">
        <w:rPr>
          <w:rFonts w:ascii="Times New Roman" w:hAnsi="Times New Roman" w:cs="Times New Roman"/>
          <w:sz w:val="24"/>
          <w:szCs w:val="24"/>
        </w:rPr>
        <w:t xml:space="preserve"> – 80;</w:t>
      </w:r>
    </w:p>
    <w:p w:rsidR="00F67183" w:rsidRPr="005C45FD" w:rsidRDefault="00F67183" w:rsidP="00DA119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5FD">
        <w:rPr>
          <w:rFonts w:ascii="Times New Roman" w:hAnsi="Times New Roman" w:cs="Times New Roman"/>
          <w:sz w:val="24"/>
          <w:szCs w:val="24"/>
        </w:rPr>
        <w:t>на газонах, с затруднением проезда и прохода – 53;</w:t>
      </w:r>
    </w:p>
    <w:p w:rsidR="00F67183" w:rsidRPr="005C45FD" w:rsidRDefault="00F67183" w:rsidP="00DA119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5FD">
        <w:rPr>
          <w:rFonts w:ascii="Times New Roman" w:hAnsi="Times New Roman" w:cs="Times New Roman"/>
          <w:sz w:val="24"/>
          <w:szCs w:val="24"/>
        </w:rPr>
        <w:t>заблокировав проезды для многих машин, размесив газоны в грязь и т.п. – 6.</w:t>
      </w:r>
    </w:p>
    <w:p w:rsidR="00156AD0" w:rsidRPr="005C45FD" w:rsidRDefault="00F67183" w:rsidP="00373D5E">
      <w:pPr>
        <w:spacing w:after="120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C45FD">
        <w:rPr>
          <w:rFonts w:ascii="Times New Roman" w:hAnsi="Times New Roman" w:cs="Times New Roman"/>
          <w:sz w:val="24"/>
          <w:szCs w:val="24"/>
        </w:rPr>
        <w:t xml:space="preserve"> ИТОГО на территории ЖК (кроме подземных паркингов) фактически запарковано машин:  710 (при том, что не все дома ЖК еще сданы и заселены!).</w:t>
      </w:r>
      <w:r w:rsidR="00156AD0" w:rsidRPr="005C45FD">
        <w:rPr>
          <w:rFonts w:ascii="Times New Roman" w:hAnsi="Times New Roman" w:cs="Times New Roman"/>
          <w:sz w:val="24"/>
          <w:szCs w:val="24"/>
        </w:rPr>
        <w:t xml:space="preserve"> </w:t>
      </w:r>
      <w:r w:rsidR="005C45FD">
        <w:rPr>
          <w:rFonts w:ascii="Times New Roman" w:hAnsi="Times New Roman" w:cs="Times New Roman"/>
          <w:sz w:val="24"/>
          <w:szCs w:val="24"/>
        </w:rPr>
        <w:t>Из них нормально 500.</w:t>
      </w:r>
    </w:p>
    <w:p w:rsidR="00F67183" w:rsidRDefault="00F67183" w:rsidP="00373D5E">
      <w:pPr>
        <w:spacing w:after="120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C45FD">
        <w:rPr>
          <w:rFonts w:ascii="Times New Roman" w:hAnsi="Times New Roman" w:cs="Times New Roman"/>
          <w:sz w:val="24"/>
          <w:szCs w:val="24"/>
        </w:rPr>
        <w:t xml:space="preserve">То есть для того, чтобы это была жизнь, а не борьба за неё, необходимо </w:t>
      </w:r>
      <w:r w:rsidR="00DA1192">
        <w:rPr>
          <w:rFonts w:ascii="Times New Roman" w:hAnsi="Times New Roman" w:cs="Times New Roman"/>
          <w:sz w:val="24"/>
          <w:szCs w:val="24"/>
        </w:rPr>
        <w:t xml:space="preserve">уже сейчас </w:t>
      </w:r>
      <w:r w:rsidRPr="005C45FD">
        <w:rPr>
          <w:rFonts w:ascii="Times New Roman" w:hAnsi="Times New Roman" w:cs="Times New Roman"/>
          <w:sz w:val="24"/>
          <w:szCs w:val="24"/>
        </w:rPr>
        <w:t xml:space="preserve">организовать возможность нормальной парковки </w:t>
      </w:r>
      <w:r w:rsidR="00767560" w:rsidRPr="005C45FD">
        <w:rPr>
          <w:rFonts w:ascii="Times New Roman" w:hAnsi="Times New Roman" w:cs="Times New Roman"/>
          <w:sz w:val="24"/>
          <w:szCs w:val="24"/>
        </w:rPr>
        <w:t>200-250</w:t>
      </w:r>
      <w:r w:rsidRPr="005C45FD">
        <w:rPr>
          <w:rFonts w:ascii="Times New Roman" w:hAnsi="Times New Roman" w:cs="Times New Roman"/>
          <w:sz w:val="24"/>
          <w:szCs w:val="24"/>
        </w:rPr>
        <w:t xml:space="preserve"> машин (</w:t>
      </w:r>
      <w:r w:rsidR="00767560" w:rsidRPr="005C45FD">
        <w:rPr>
          <w:rFonts w:ascii="Times New Roman" w:hAnsi="Times New Roman" w:cs="Times New Roman"/>
          <w:sz w:val="24"/>
          <w:szCs w:val="24"/>
        </w:rPr>
        <w:t xml:space="preserve">и </w:t>
      </w:r>
      <w:r w:rsidR="00767560" w:rsidRPr="00DA1192">
        <w:rPr>
          <w:rFonts w:ascii="Times New Roman" w:hAnsi="Times New Roman" w:cs="Times New Roman"/>
          <w:sz w:val="24"/>
          <w:szCs w:val="24"/>
        </w:rPr>
        <w:t xml:space="preserve">это сейчас, </w:t>
      </w:r>
      <w:r w:rsidRPr="00DA1192">
        <w:rPr>
          <w:rFonts w:ascii="Times New Roman" w:hAnsi="Times New Roman" w:cs="Times New Roman"/>
          <w:sz w:val="24"/>
          <w:szCs w:val="24"/>
        </w:rPr>
        <w:t>с учетом того, что еще не все дома сданы</w:t>
      </w:r>
      <w:r w:rsidR="00767560" w:rsidRPr="00DA1192">
        <w:rPr>
          <w:rFonts w:ascii="Times New Roman" w:hAnsi="Times New Roman" w:cs="Times New Roman"/>
          <w:sz w:val="24"/>
          <w:szCs w:val="24"/>
        </w:rPr>
        <w:t xml:space="preserve"> и не все жители въехали</w:t>
      </w:r>
      <w:r w:rsidRPr="005C45FD">
        <w:rPr>
          <w:rFonts w:ascii="Times New Roman" w:hAnsi="Times New Roman" w:cs="Times New Roman"/>
          <w:sz w:val="24"/>
          <w:szCs w:val="24"/>
        </w:rPr>
        <w:t>).</w:t>
      </w:r>
      <w:r w:rsidR="00DF315E">
        <w:rPr>
          <w:rFonts w:ascii="Times New Roman" w:hAnsi="Times New Roman" w:cs="Times New Roman"/>
          <w:sz w:val="24"/>
          <w:szCs w:val="24"/>
        </w:rPr>
        <w:t xml:space="preserve"> А когда реализуют </w:t>
      </w:r>
      <w:r w:rsidR="00EF0EF8">
        <w:rPr>
          <w:rFonts w:ascii="Times New Roman" w:hAnsi="Times New Roman" w:cs="Times New Roman"/>
          <w:sz w:val="24"/>
          <w:szCs w:val="24"/>
        </w:rPr>
        <w:t xml:space="preserve">планируемую </w:t>
      </w:r>
      <w:r w:rsidR="00DF315E">
        <w:rPr>
          <w:rFonts w:ascii="Times New Roman" w:hAnsi="Times New Roman" w:cs="Times New Roman"/>
          <w:sz w:val="24"/>
          <w:szCs w:val="24"/>
        </w:rPr>
        <w:t>расстановку знаков н</w:t>
      </w:r>
      <w:r w:rsidR="00EF0EF8">
        <w:rPr>
          <w:rFonts w:ascii="Times New Roman" w:hAnsi="Times New Roman" w:cs="Times New Roman"/>
          <w:sz w:val="24"/>
          <w:szCs w:val="24"/>
        </w:rPr>
        <w:t>а</w:t>
      </w:r>
      <w:r w:rsidR="00DF315E">
        <w:rPr>
          <w:rFonts w:ascii="Times New Roman" w:hAnsi="Times New Roman" w:cs="Times New Roman"/>
          <w:sz w:val="24"/>
          <w:szCs w:val="24"/>
        </w:rPr>
        <w:t xml:space="preserve"> территории ЖК, запрещающи</w:t>
      </w:r>
      <w:r w:rsidR="00EF0EF8">
        <w:rPr>
          <w:rFonts w:ascii="Times New Roman" w:hAnsi="Times New Roman" w:cs="Times New Roman"/>
          <w:sz w:val="24"/>
          <w:szCs w:val="24"/>
        </w:rPr>
        <w:t>х</w:t>
      </w:r>
      <w:r w:rsidR="00DF315E">
        <w:rPr>
          <w:rFonts w:ascii="Times New Roman" w:hAnsi="Times New Roman" w:cs="Times New Roman"/>
          <w:sz w:val="24"/>
          <w:szCs w:val="24"/>
        </w:rPr>
        <w:t xml:space="preserve"> стоянку автомобилей на </w:t>
      </w:r>
      <w:r w:rsidR="00EF0EF8">
        <w:rPr>
          <w:rFonts w:ascii="Times New Roman" w:hAnsi="Times New Roman" w:cs="Times New Roman"/>
          <w:sz w:val="24"/>
          <w:szCs w:val="24"/>
        </w:rPr>
        <w:t xml:space="preserve">большинстве </w:t>
      </w:r>
      <w:r w:rsidR="00DF315E">
        <w:rPr>
          <w:rFonts w:ascii="Times New Roman" w:hAnsi="Times New Roman" w:cs="Times New Roman"/>
          <w:sz w:val="24"/>
          <w:szCs w:val="24"/>
        </w:rPr>
        <w:t xml:space="preserve"> проезд</w:t>
      </w:r>
      <w:r w:rsidR="00EF0EF8">
        <w:rPr>
          <w:rFonts w:ascii="Times New Roman" w:hAnsi="Times New Roman" w:cs="Times New Roman"/>
          <w:sz w:val="24"/>
          <w:szCs w:val="24"/>
        </w:rPr>
        <w:t>ов</w:t>
      </w:r>
      <w:r w:rsidR="00DF315E">
        <w:rPr>
          <w:rFonts w:ascii="Times New Roman" w:hAnsi="Times New Roman" w:cs="Times New Roman"/>
          <w:sz w:val="24"/>
          <w:szCs w:val="24"/>
        </w:rPr>
        <w:t xml:space="preserve">, </w:t>
      </w:r>
      <w:r w:rsidR="00EF0EF8">
        <w:rPr>
          <w:rFonts w:ascii="Times New Roman" w:hAnsi="Times New Roman" w:cs="Times New Roman"/>
          <w:sz w:val="24"/>
          <w:szCs w:val="24"/>
        </w:rPr>
        <w:t>дефицит мест катастрофически в</w:t>
      </w:r>
      <w:r w:rsidR="00DF315E">
        <w:rPr>
          <w:rFonts w:ascii="Times New Roman" w:hAnsi="Times New Roman" w:cs="Times New Roman"/>
          <w:sz w:val="24"/>
          <w:szCs w:val="24"/>
        </w:rPr>
        <w:t>ырастет!</w:t>
      </w:r>
    </w:p>
    <w:p w:rsidR="00373D5E" w:rsidRDefault="00373D5E" w:rsidP="00373D5E">
      <w:pPr>
        <w:spacing w:after="120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56AD0" w:rsidRPr="005C45FD" w:rsidRDefault="00156AD0" w:rsidP="00DA1192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5F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C45FD">
        <w:rPr>
          <w:rFonts w:ascii="Times New Roman" w:hAnsi="Times New Roman" w:cs="Times New Roman"/>
          <w:sz w:val="24"/>
          <w:szCs w:val="24"/>
        </w:rPr>
        <w:t xml:space="preserve">В ответ на </w:t>
      </w:r>
      <w:r w:rsidRPr="00DA1192">
        <w:rPr>
          <w:rFonts w:ascii="Times New Roman" w:hAnsi="Times New Roman" w:cs="Times New Roman"/>
          <w:i/>
          <w:sz w:val="24"/>
          <w:szCs w:val="24"/>
        </w:rPr>
        <w:t xml:space="preserve">«В настоящее время на проектируемой территории жилого микрорайона располагаются стоянки для постоянного хранения в количестве 930 машиноместа: для </w:t>
      </w:r>
      <w:r w:rsidRPr="00DA1192">
        <w:rPr>
          <w:rFonts w:ascii="Times New Roman" w:hAnsi="Times New Roman" w:cs="Times New Roman"/>
          <w:i/>
          <w:sz w:val="24"/>
          <w:szCs w:val="24"/>
        </w:rPr>
        <w:lastRenderedPageBreak/>
        <w:t>временного хранения – 187 машиномест, 429 машиноместа – для постоянного хранения планируется разместить на дополнительном участке площадью более 2 га, расположенном с северной стороны Жилого комплекса; 128 машиномест для временного хранения предполагается разместить на противоположной стороне автодороги Клязьма-Свистуха»</w:t>
      </w:r>
      <w:r w:rsidRPr="005C45F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56AD0" w:rsidRPr="005C45FD" w:rsidRDefault="00DA1192" w:rsidP="00373D5E">
      <w:pPr>
        <w:spacing w:after="120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га, о которых идет речь, в на</w:t>
      </w:r>
      <w:r w:rsidR="00156AD0" w:rsidRPr="005C45FD">
        <w:rPr>
          <w:rFonts w:ascii="Times New Roman" w:hAnsi="Times New Roman" w:cs="Times New Roman"/>
          <w:sz w:val="24"/>
          <w:szCs w:val="24"/>
        </w:rPr>
        <w:t xml:space="preserve">стоящее время и до полного ухода застройщика из ЖК  – занято строительным городком. Уход застройщика из ЖК случится, давайте смотреть реально, не раньше осени-зимы, т.к. в ЖК много недоделок и объектов, </w:t>
      </w:r>
      <w:r w:rsidR="00EF0EF8">
        <w:rPr>
          <w:rFonts w:ascii="Times New Roman" w:hAnsi="Times New Roman" w:cs="Times New Roman"/>
          <w:sz w:val="24"/>
          <w:szCs w:val="24"/>
        </w:rPr>
        <w:t xml:space="preserve">фактическое </w:t>
      </w:r>
      <w:r w:rsidR="00156AD0" w:rsidRPr="005C45FD">
        <w:rPr>
          <w:rFonts w:ascii="Times New Roman" w:hAnsi="Times New Roman" w:cs="Times New Roman"/>
          <w:sz w:val="24"/>
          <w:szCs w:val="24"/>
        </w:rPr>
        <w:t xml:space="preserve">строительство которых продолжается </w:t>
      </w:r>
      <w:r w:rsidR="00DF315E">
        <w:rPr>
          <w:rFonts w:ascii="Times New Roman" w:hAnsi="Times New Roman" w:cs="Times New Roman"/>
          <w:sz w:val="24"/>
          <w:szCs w:val="24"/>
        </w:rPr>
        <w:t xml:space="preserve">и </w:t>
      </w:r>
      <w:r w:rsidR="00156AD0" w:rsidRPr="005C45FD">
        <w:rPr>
          <w:rFonts w:ascii="Times New Roman" w:hAnsi="Times New Roman" w:cs="Times New Roman"/>
          <w:sz w:val="24"/>
          <w:szCs w:val="24"/>
        </w:rPr>
        <w:t>после ввода в эксплуатацию по документам. Таким образом, жители не могут в ближайшее время рассчитывать на</w:t>
      </w:r>
      <w:r>
        <w:rPr>
          <w:rFonts w:ascii="Times New Roman" w:hAnsi="Times New Roman" w:cs="Times New Roman"/>
          <w:sz w:val="24"/>
          <w:szCs w:val="24"/>
        </w:rPr>
        <w:t xml:space="preserve"> машиноместа на этой территории</w:t>
      </w:r>
      <w:r w:rsidR="00156AD0" w:rsidRPr="005C45FD">
        <w:rPr>
          <w:rFonts w:ascii="Times New Roman" w:hAnsi="Times New Roman" w:cs="Times New Roman"/>
          <w:sz w:val="24"/>
          <w:szCs w:val="24"/>
        </w:rPr>
        <w:t>.</w:t>
      </w:r>
    </w:p>
    <w:p w:rsidR="00156AD0" w:rsidRPr="005C45FD" w:rsidRDefault="00156AD0" w:rsidP="00373D5E">
      <w:pPr>
        <w:spacing w:after="120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C45FD">
        <w:rPr>
          <w:rFonts w:ascii="Times New Roman" w:hAnsi="Times New Roman" w:cs="Times New Roman"/>
          <w:sz w:val="24"/>
          <w:szCs w:val="24"/>
        </w:rPr>
        <w:t>На противоположной стороне автодороги Клязьма-Свистуха, судя по последнему плану обустройства ЖК, собираются сделать рекреационную зон</w:t>
      </w:r>
      <w:r w:rsidR="00767560" w:rsidRPr="005C45FD">
        <w:rPr>
          <w:rFonts w:ascii="Times New Roman" w:hAnsi="Times New Roman" w:cs="Times New Roman"/>
          <w:sz w:val="24"/>
          <w:szCs w:val="24"/>
        </w:rPr>
        <w:t>у</w:t>
      </w:r>
      <w:r w:rsidRPr="005C45FD">
        <w:rPr>
          <w:rFonts w:ascii="Times New Roman" w:hAnsi="Times New Roman" w:cs="Times New Roman"/>
          <w:sz w:val="24"/>
          <w:szCs w:val="24"/>
        </w:rPr>
        <w:t xml:space="preserve"> со спортивными площадками. Об этих 128 местах речи сейчас уже не идет. Т.е. на них мы тоже рассчитывать не можем. </w:t>
      </w:r>
    </w:p>
    <w:p w:rsidR="0089473F" w:rsidRPr="005C45FD" w:rsidRDefault="00156AD0" w:rsidP="00373D5E">
      <w:pPr>
        <w:spacing w:after="120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C45FD">
        <w:rPr>
          <w:rFonts w:ascii="Times New Roman" w:hAnsi="Times New Roman" w:cs="Times New Roman"/>
          <w:sz w:val="24"/>
          <w:szCs w:val="24"/>
        </w:rPr>
        <w:t>Также, хотя уже в феврале застройщик свернул городок строителей на противоположной стороне автодороги, территория там не расчищена, простаивает, хотя можно было бы уже сейчас организовать на ней временную стоянку для жителей ЖК</w:t>
      </w:r>
      <w:r w:rsidR="00EF0EF8">
        <w:rPr>
          <w:rFonts w:ascii="Times New Roman" w:hAnsi="Times New Roman" w:cs="Times New Roman"/>
          <w:sz w:val="24"/>
          <w:szCs w:val="24"/>
        </w:rPr>
        <w:t>, чтобы снять напряжение с парковкой</w:t>
      </w:r>
      <w:r w:rsidRPr="005C45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6AD0" w:rsidRDefault="00156AD0" w:rsidP="00373D5E">
      <w:pPr>
        <w:spacing w:after="120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C45FD">
        <w:rPr>
          <w:rFonts w:ascii="Times New Roman" w:hAnsi="Times New Roman" w:cs="Times New Roman"/>
          <w:sz w:val="24"/>
          <w:szCs w:val="24"/>
        </w:rPr>
        <w:t xml:space="preserve">Таким образом, мы видим нежелание со стороны застройщика решать проблемы жителей с парковкой. </w:t>
      </w:r>
      <w:r w:rsidR="00DF315E">
        <w:rPr>
          <w:rFonts w:ascii="Times New Roman" w:hAnsi="Times New Roman" w:cs="Times New Roman"/>
          <w:sz w:val="24"/>
          <w:szCs w:val="24"/>
        </w:rPr>
        <w:t>Мы делаем вывод</w:t>
      </w:r>
      <w:r w:rsidRPr="005C45FD">
        <w:rPr>
          <w:rFonts w:ascii="Times New Roman" w:hAnsi="Times New Roman" w:cs="Times New Roman"/>
          <w:sz w:val="24"/>
          <w:szCs w:val="24"/>
        </w:rPr>
        <w:t xml:space="preserve">, что связано это с желанием сделать жизнь автолюбителей невыносимой и заставить тем самым </w:t>
      </w:r>
      <w:r w:rsidR="0089473F" w:rsidRPr="005C45FD">
        <w:rPr>
          <w:rFonts w:ascii="Times New Roman" w:hAnsi="Times New Roman" w:cs="Times New Roman"/>
          <w:sz w:val="24"/>
          <w:szCs w:val="24"/>
        </w:rPr>
        <w:t xml:space="preserve">покупать машиноместа в подземном паркинге. </w:t>
      </w:r>
    </w:p>
    <w:p w:rsidR="005C45FD" w:rsidRPr="005C45FD" w:rsidRDefault="005C45FD" w:rsidP="005C45FD">
      <w:pPr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89473F" w:rsidRPr="005C45FD" w:rsidRDefault="0089473F" w:rsidP="00DA1192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5FD">
        <w:rPr>
          <w:rFonts w:ascii="Times New Roman" w:hAnsi="Times New Roman" w:cs="Times New Roman"/>
          <w:sz w:val="24"/>
          <w:szCs w:val="24"/>
        </w:rPr>
        <w:t xml:space="preserve">4. Жители ЖК в своем </w:t>
      </w:r>
      <w:r w:rsidR="00DF315E">
        <w:rPr>
          <w:rFonts w:ascii="Times New Roman" w:hAnsi="Times New Roman" w:cs="Times New Roman"/>
          <w:sz w:val="24"/>
          <w:szCs w:val="24"/>
        </w:rPr>
        <w:t>коллективном</w:t>
      </w:r>
      <w:r w:rsidRPr="005C45FD">
        <w:rPr>
          <w:rFonts w:ascii="Times New Roman" w:hAnsi="Times New Roman" w:cs="Times New Roman"/>
          <w:sz w:val="24"/>
          <w:szCs w:val="24"/>
        </w:rPr>
        <w:t xml:space="preserve"> письме просили также посодействовать сдаче в аренду не </w:t>
      </w:r>
      <w:proofErr w:type="gramStart"/>
      <w:r w:rsidRPr="005C45FD">
        <w:rPr>
          <w:rFonts w:ascii="Times New Roman" w:hAnsi="Times New Roman" w:cs="Times New Roman"/>
          <w:sz w:val="24"/>
          <w:szCs w:val="24"/>
        </w:rPr>
        <w:t>выкупленных</w:t>
      </w:r>
      <w:proofErr w:type="gramEnd"/>
      <w:r w:rsidRPr="005C45FD">
        <w:rPr>
          <w:rFonts w:ascii="Times New Roman" w:hAnsi="Times New Roman" w:cs="Times New Roman"/>
          <w:sz w:val="24"/>
          <w:szCs w:val="24"/>
        </w:rPr>
        <w:t xml:space="preserve"> машиномест. В </w:t>
      </w:r>
      <w:proofErr w:type="gramStart"/>
      <w:r w:rsidRPr="005C45FD">
        <w:rPr>
          <w:rFonts w:ascii="Times New Roman" w:hAnsi="Times New Roman" w:cs="Times New Roman"/>
          <w:sz w:val="24"/>
          <w:szCs w:val="24"/>
        </w:rPr>
        <w:t>ответ</w:t>
      </w:r>
      <w:proofErr w:type="gramEnd"/>
      <w:r w:rsidRPr="005C45FD">
        <w:rPr>
          <w:rFonts w:ascii="Times New Roman" w:hAnsi="Times New Roman" w:cs="Times New Roman"/>
          <w:sz w:val="24"/>
          <w:szCs w:val="24"/>
        </w:rPr>
        <w:t xml:space="preserve"> на что получили следующ</w:t>
      </w:r>
      <w:r w:rsidR="00EF0EF8">
        <w:rPr>
          <w:rFonts w:ascii="Times New Roman" w:hAnsi="Times New Roman" w:cs="Times New Roman"/>
          <w:sz w:val="24"/>
          <w:szCs w:val="24"/>
        </w:rPr>
        <w:t>ее</w:t>
      </w:r>
      <w:r w:rsidRPr="005C45FD">
        <w:rPr>
          <w:rFonts w:ascii="Times New Roman" w:hAnsi="Times New Roman" w:cs="Times New Roman"/>
          <w:sz w:val="24"/>
          <w:szCs w:val="24"/>
        </w:rPr>
        <w:t xml:space="preserve">: </w:t>
      </w:r>
      <w:r w:rsidRPr="00DA1192">
        <w:rPr>
          <w:rFonts w:ascii="Times New Roman" w:hAnsi="Times New Roman" w:cs="Times New Roman"/>
          <w:i/>
          <w:sz w:val="24"/>
          <w:szCs w:val="24"/>
        </w:rPr>
        <w:t>«Предоставление в аренду и (или) безвозмездное пользование машиномест, расположенных в подземных гаражных комплексах по информации застройщика не представляется возможным в связи с наличием права владения и распоряжения в отношении машиномест тех жителей, которые уже приобрели их в собственность, либо приобретут в будущем»</w:t>
      </w:r>
      <w:r w:rsidRPr="005C45FD">
        <w:rPr>
          <w:rFonts w:ascii="Times New Roman" w:hAnsi="Times New Roman" w:cs="Times New Roman"/>
          <w:sz w:val="24"/>
          <w:szCs w:val="24"/>
        </w:rPr>
        <w:t>.</w:t>
      </w:r>
    </w:p>
    <w:p w:rsidR="0089473F" w:rsidRPr="005C45FD" w:rsidRDefault="0089473F" w:rsidP="00373D5E">
      <w:pPr>
        <w:spacing w:after="120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C45FD">
        <w:rPr>
          <w:rFonts w:ascii="Times New Roman" w:hAnsi="Times New Roman" w:cs="Times New Roman"/>
          <w:sz w:val="24"/>
          <w:szCs w:val="24"/>
        </w:rPr>
        <w:t xml:space="preserve">Не видим никаких доводов в пользу этого утверждения. Аренда машиномест – общепринятая практика во многих подземных паркингах, у различных застройщиков. Примеров на рынке новостроек масса. В договоре может быть прописано условие, что договор аренды действует до продажи машиноместа, и прописаны условия и сроки освобождения машиноместа арендатором. Застройщик просто НЕ ХОЧЕТ сдавать в аренду машиноместа, надеясь на то, что жители </w:t>
      </w:r>
      <w:proofErr w:type="gramStart"/>
      <w:r w:rsidRPr="005C45FD">
        <w:rPr>
          <w:rFonts w:ascii="Times New Roman" w:hAnsi="Times New Roman" w:cs="Times New Roman"/>
          <w:sz w:val="24"/>
          <w:szCs w:val="24"/>
        </w:rPr>
        <w:t>вынуждены</w:t>
      </w:r>
      <w:proofErr w:type="gramEnd"/>
      <w:r w:rsidRPr="005C45FD">
        <w:rPr>
          <w:rFonts w:ascii="Times New Roman" w:hAnsi="Times New Roman" w:cs="Times New Roman"/>
          <w:sz w:val="24"/>
          <w:szCs w:val="24"/>
        </w:rPr>
        <w:t xml:space="preserve"> будут влезть в кредиты, но купить их.</w:t>
      </w:r>
      <w:r w:rsidR="00DA1192">
        <w:rPr>
          <w:rFonts w:ascii="Times New Roman" w:hAnsi="Times New Roman" w:cs="Times New Roman"/>
          <w:sz w:val="24"/>
          <w:szCs w:val="24"/>
        </w:rPr>
        <w:t xml:space="preserve"> Сами понимаете, в условиях </w:t>
      </w:r>
      <w:r w:rsidR="00DF315E">
        <w:rPr>
          <w:rFonts w:ascii="Times New Roman" w:hAnsi="Times New Roman" w:cs="Times New Roman"/>
          <w:sz w:val="24"/>
          <w:szCs w:val="24"/>
        </w:rPr>
        <w:t>текущей экономической ситуации</w:t>
      </w:r>
      <w:r w:rsidR="00DA1192">
        <w:rPr>
          <w:rFonts w:ascii="Times New Roman" w:hAnsi="Times New Roman" w:cs="Times New Roman"/>
          <w:sz w:val="24"/>
          <w:szCs w:val="24"/>
        </w:rPr>
        <w:t xml:space="preserve"> это </w:t>
      </w:r>
      <w:r w:rsidR="00DF315E">
        <w:rPr>
          <w:rFonts w:ascii="Times New Roman" w:hAnsi="Times New Roman" w:cs="Times New Roman"/>
          <w:sz w:val="24"/>
          <w:szCs w:val="24"/>
        </w:rPr>
        <w:t>практически нереально</w:t>
      </w:r>
      <w:r w:rsidR="00DA1192">
        <w:rPr>
          <w:rFonts w:ascii="Times New Roman" w:hAnsi="Times New Roman" w:cs="Times New Roman"/>
          <w:sz w:val="24"/>
          <w:szCs w:val="24"/>
        </w:rPr>
        <w:t>.</w:t>
      </w:r>
    </w:p>
    <w:p w:rsidR="0089473F" w:rsidRPr="005C45FD" w:rsidRDefault="00EF0EF8" w:rsidP="00373D5E">
      <w:pPr>
        <w:spacing w:after="120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ЖК очень большая доля ипотечного жилья</w:t>
      </w:r>
      <w:r w:rsidR="007450FA">
        <w:rPr>
          <w:rFonts w:ascii="Times New Roman" w:hAnsi="Times New Roman" w:cs="Times New Roman"/>
          <w:sz w:val="24"/>
          <w:szCs w:val="24"/>
        </w:rPr>
        <w:t xml:space="preserve"> и</w:t>
      </w:r>
      <w:r w:rsidR="0089473F" w:rsidRPr="005C45FD">
        <w:rPr>
          <w:rFonts w:ascii="Times New Roman" w:hAnsi="Times New Roman" w:cs="Times New Roman"/>
          <w:sz w:val="24"/>
          <w:szCs w:val="24"/>
        </w:rPr>
        <w:t xml:space="preserve"> </w:t>
      </w:r>
      <w:r w:rsidR="007450FA">
        <w:rPr>
          <w:rFonts w:ascii="Times New Roman" w:hAnsi="Times New Roman" w:cs="Times New Roman"/>
          <w:sz w:val="24"/>
          <w:szCs w:val="24"/>
        </w:rPr>
        <w:t xml:space="preserve">много однокомнатных квартир. </w:t>
      </w:r>
      <w:r w:rsidR="0089473F" w:rsidRPr="005C45FD">
        <w:rPr>
          <w:rFonts w:ascii="Times New Roman" w:hAnsi="Times New Roman" w:cs="Times New Roman"/>
          <w:sz w:val="24"/>
          <w:szCs w:val="24"/>
        </w:rPr>
        <w:t xml:space="preserve">Преимущество </w:t>
      </w:r>
      <w:proofErr w:type="gramStart"/>
      <w:r w:rsidR="0089473F" w:rsidRPr="005C45FD"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  <w:r w:rsidR="0089473F" w:rsidRPr="005C45FD">
        <w:rPr>
          <w:rFonts w:ascii="Times New Roman" w:hAnsi="Times New Roman" w:cs="Times New Roman"/>
          <w:sz w:val="24"/>
          <w:szCs w:val="24"/>
        </w:rPr>
        <w:t xml:space="preserve"> ЖК при покупке квартир было в том, что квартиры стоили недорого, и каждый работающий человек мог позволить себе купить жилье, взяв ипотеку. Но купить еще и </w:t>
      </w:r>
      <w:proofErr w:type="spellStart"/>
      <w:r w:rsidR="0089473F" w:rsidRPr="005C45FD">
        <w:rPr>
          <w:rFonts w:ascii="Times New Roman" w:hAnsi="Times New Roman" w:cs="Times New Roman"/>
          <w:sz w:val="24"/>
          <w:szCs w:val="24"/>
        </w:rPr>
        <w:t>машиноместо</w:t>
      </w:r>
      <w:proofErr w:type="spellEnd"/>
      <w:r w:rsidR="0089473F" w:rsidRPr="005C45FD">
        <w:rPr>
          <w:rFonts w:ascii="Times New Roman" w:hAnsi="Times New Roman" w:cs="Times New Roman"/>
          <w:sz w:val="24"/>
          <w:szCs w:val="24"/>
        </w:rPr>
        <w:t xml:space="preserve">, стоимость </w:t>
      </w:r>
      <w:proofErr w:type="gramStart"/>
      <w:r w:rsidR="0089473F" w:rsidRPr="005C45FD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="0089473F" w:rsidRPr="005C45FD">
        <w:rPr>
          <w:rFonts w:ascii="Times New Roman" w:hAnsi="Times New Roman" w:cs="Times New Roman"/>
          <w:sz w:val="24"/>
          <w:szCs w:val="24"/>
        </w:rPr>
        <w:t xml:space="preserve"> </w:t>
      </w:r>
      <w:r w:rsidR="00DF315E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89473F" w:rsidRPr="005C45FD">
        <w:rPr>
          <w:rFonts w:ascii="Times New Roman" w:hAnsi="Times New Roman" w:cs="Times New Roman"/>
          <w:sz w:val="24"/>
          <w:szCs w:val="24"/>
        </w:rPr>
        <w:t xml:space="preserve">¼ стоимости </w:t>
      </w:r>
      <w:r w:rsidR="007450FA">
        <w:rPr>
          <w:rFonts w:ascii="Times New Roman" w:hAnsi="Times New Roman" w:cs="Times New Roman"/>
          <w:sz w:val="24"/>
          <w:szCs w:val="24"/>
        </w:rPr>
        <w:t xml:space="preserve">однокомнатной </w:t>
      </w:r>
      <w:r w:rsidR="0089473F" w:rsidRPr="005C45FD">
        <w:rPr>
          <w:rFonts w:ascii="Times New Roman" w:hAnsi="Times New Roman" w:cs="Times New Roman"/>
          <w:sz w:val="24"/>
          <w:szCs w:val="24"/>
        </w:rPr>
        <w:t xml:space="preserve">квартиры </w:t>
      </w:r>
      <w:r w:rsidR="007450FA">
        <w:rPr>
          <w:rFonts w:ascii="Times New Roman" w:hAnsi="Times New Roman" w:cs="Times New Roman"/>
          <w:sz w:val="24"/>
          <w:szCs w:val="24"/>
        </w:rPr>
        <w:t>–</w:t>
      </w:r>
      <w:r w:rsidR="0089473F" w:rsidRPr="005C45FD">
        <w:rPr>
          <w:rFonts w:ascii="Times New Roman" w:hAnsi="Times New Roman" w:cs="Times New Roman"/>
          <w:sz w:val="24"/>
          <w:szCs w:val="24"/>
        </w:rPr>
        <w:t xml:space="preserve"> для</w:t>
      </w:r>
      <w:r w:rsidR="007450FA">
        <w:rPr>
          <w:rFonts w:ascii="Times New Roman" w:hAnsi="Times New Roman" w:cs="Times New Roman"/>
          <w:sz w:val="24"/>
          <w:szCs w:val="24"/>
        </w:rPr>
        <w:t xml:space="preserve"> </w:t>
      </w:r>
      <w:r w:rsidR="0089473F" w:rsidRPr="005C45FD">
        <w:rPr>
          <w:rFonts w:ascii="Times New Roman" w:hAnsi="Times New Roman" w:cs="Times New Roman"/>
          <w:sz w:val="24"/>
          <w:szCs w:val="24"/>
        </w:rPr>
        <w:t>многих нереально. Взять кредит – это еще плюс 15-22 тыс.</w:t>
      </w:r>
      <w:r w:rsidR="007450FA">
        <w:rPr>
          <w:rFonts w:ascii="Times New Roman" w:hAnsi="Times New Roman" w:cs="Times New Roman"/>
          <w:sz w:val="24"/>
          <w:szCs w:val="24"/>
        </w:rPr>
        <w:t xml:space="preserve"> </w:t>
      </w:r>
      <w:r w:rsidR="0089473F" w:rsidRPr="005C45FD">
        <w:rPr>
          <w:rFonts w:ascii="Times New Roman" w:hAnsi="Times New Roman" w:cs="Times New Roman"/>
          <w:sz w:val="24"/>
          <w:szCs w:val="24"/>
        </w:rPr>
        <w:t xml:space="preserve">руб. к платежу по ипотеке. Таким образом, </w:t>
      </w:r>
      <w:r w:rsidR="007450FA">
        <w:rPr>
          <w:rFonts w:ascii="Times New Roman" w:hAnsi="Times New Roman" w:cs="Times New Roman"/>
          <w:sz w:val="24"/>
          <w:szCs w:val="24"/>
        </w:rPr>
        <w:t>большинство из тех</w:t>
      </w:r>
      <w:r w:rsidR="0089473F" w:rsidRPr="005C45FD">
        <w:rPr>
          <w:rFonts w:ascii="Times New Roman" w:hAnsi="Times New Roman" w:cs="Times New Roman"/>
          <w:sz w:val="24"/>
          <w:szCs w:val="24"/>
        </w:rPr>
        <w:t xml:space="preserve">, кто мог позволить себе купить место в подземном паркинге – это </w:t>
      </w:r>
      <w:r w:rsidR="00DF315E">
        <w:rPr>
          <w:rFonts w:ascii="Times New Roman" w:hAnsi="Times New Roman" w:cs="Times New Roman"/>
          <w:sz w:val="24"/>
          <w:szCs w:val="24"/>
        </w:rPr>
        <w:t xml:space="preserve">уже </w:t>
      </w:r>
      <w:r w:rsidR="0089473F" w:rsidRPr="005C45FD">
        <w:rPr>
          <w:rFonts w:ascii="Times New Roman" w:hAnsi="Times New Roman" w:cs="Times New Roman"/>
          <w:sz w:val="24"/>
          <w:szCs w:val="24"/>
        </w:rPr>
        <w:t xml:space="preserve">сделали. </w:t>
      </w:r>
    </w:p>
    <w:p w:rsidR="0089473F" w:rsidRPr="005C45FD" w:rsidRDefault="0089473F" w:rsidP="00373D5E">
      <w:pPr>
        <w:pStyle w:val="a4"/>
        <w:spacing w:after="120" w:line="276" w:lineRule="auto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C45FD">
        <w:rPr>
          <w:rFonts w:ascii="Times New Roman" w:hAnsi="Times New Roman" w:cs="Times New Roman"/>
          <w:sz w:val="24"/>
          <w:szCs w:val="24"/>
        </w:rPr>
        <w:t xml:space="preserve">Поэтому еще раз просим вас </w:t>
      </w:r>
      <w:r w:rsidR="00767560" w:rsidRPr="005C45FD">
        <w:rPr>
          <w:rFonts w:ascii="Times New Roman" w:hAnsi="Times New Roman" w:cs="Times New Roman"/>
          <w:sz w:val="24"/>
          <w:szCs w:val="24"/>
        </w:rPr>
        <w:t>помочь нам с убеждением застройщика организовать передачу свободных машиномест в аренду</w:t>
      </w:r>
      <w:r w:rsidR="00DF315E">
        <w:rPr>
          <w:rFonts w:ascii="Times New Roman" w:hAnsi="Times New Roman" w:cs="Times New Roman"/>
          <w:sz w:val="24"/>
          <w:szCs w:val="24"/>
        </w:rPr>
        <w:t xml:space="preserve"> </w:t>
      </w:r>
      <w:r w:rsidR="00767560" w:rsidRPr="00D901A9">
        <w:rPr>
          <w:rFonts w:ascii="Times New Roman" w:hAnsi="Times New Roman" w:cs="Times New Roman"/>
          <w:sz w:val="24"/>
          <w:szCs w:val="24"/>
          <w:u w:val="single"/>
        </w:rPr>
        <w:t>с адекватной для Химок стоимостью</w:t>
      </w:r>
      <w:r w:rsidR="00767560" w:rsidRPr="005C45FD">
        <w:rPr>
          <w:rFonts w:ascii="Times New Roman" w:hAnsi="Times New Roman" w:cs="Times New Roman"/>
          <w:sz w:val="24"/>
          <w:szCs w:val="24"/>
        </w:rPr>
        <w:t>.</w:t>
      </w:r>
    </w:p>
    <w:p w:rsidR="000A1BE5" w:rsidRDefault="000A1BE5" w:rsidP="00DA1192">
      <w:pPr>
        <w:pStyle w:val="a4"/>
        <w:ind w:left="-426" w:right="283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901A9" w:rsidRPr="005C45FD" w:rsidRDefault="00D901A9" w:rsidP="00DA1192">
      <w:pPr>
        <w:pStyle w:val="a4"/>
        <w:ind w:left="-426" w:right="283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A1BE5" w:rsidRPr="00D901A9" w:rsidRDefault="000A1BE5" w:rsidP="00373D5E">
      <w:pPr>
        <w:pStyle w:val="a4"/>
        <w:spacing w:after="120" w:line="276" w:lineRule="auto"/>
        <w:ind w:left="-425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45FD">
        <w:rPr>
          <w:rFonts w:ascii="Times New Roman" w:hAnsi="Times New Roman" w:cs="Times New Roman"/>
          <w:sz w:val="24"/>
          <w:szCs w:val="24"/>
        </w:rPr>
        <w:t xml:space="preserve">5. В Вашем ответе написано: </w:t>
      </w:r>
      <w:r w:rsidRPr="00D901A9">
        <w:rPr>
          <w:rFonts w:ascii="Times New Roman" w:hAnsi="Times New Roman" w:cs="Times New Roman"/>
          <w:i/>
          <w:sz w:val="24"/>
          <w:szCs w:val="24"/>
        </w:rPr>
        <w:t>«Работы по нанесению дорожной разметки и установке дорожных знаков будут проведены по окончании строительства Жилого комплекса в целом, после согласования и утверждения схемы организации дорожного движения в Жилом комплексе».</w:t>
      </w:r>
    </w:p>
    <w:p w:rsidR="000A1BE5" w:rsidRPr="005C45FD" w:rsidRDefault="000A1BE5" w:rsidP="00373D5E">
      <w:pPr>
        <w:pStyle w:val="a4"/>
        <w:spacing w:after="120" w:line="276" w:lineRule="auto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C45FD">
        <w:rPr>
          <w:rFonts w:ascii="Times New Roman" w:hAnsi="Times New Roman" w:cs="Times New Roman"/>
          <w:sz w:val="24"/>
          <w:szCs w:val="24"/>
        </w:rPr>
        <w:t>На территории ЖК уже есть несколько запрещающих остановку знаков</w:t>
      </w:r>
      <w:r w:rsidR="005C5F98" w:rsidRPr="005C45FD">
        <w:rPr>
          <w:rFonts w:ascii="Times New Roman" w:hAnsi="Times New Roman" w:cs="Times New Roman"/>
          <w:sz w:val="24"/>
          <w:szCs w:val="24"/>
        </w:rPr>
        <w:t>,</w:t>
      </w:r>
      <w:r w:rsidR="007C407E" w:rsidRPr="005C45FD">
        <w:rPr>
          <w:rFonts w:ascii="Times New Roman" w:hAnsi="Times New Roman" w:cs="Times New Roman"/>
          <w:sz w:val="24"/>
          <w:szCs w:val="24"/>
        </w:rPr>
        <w:t xml:space="preserve"> и есть план расстановки знаков </w:t>
      </w:r>
      <w:r w:rsidR="00E96CB0">
        <w:rPr>
          <w:rFonts w:ascii="Times New Roman" w:hAnsi="Times New Roman" w:cs="Times New Roman"/>
          <w:sz w:val="24"/>
          <w:szCs w:val="24"/>
        </w:rPr>
        <w:t xml:space="preserve">и ограждающих столбиков </w:t>
      </w:r>
      <w:r w:rsidR="007C407E" w:rsidRPr="005C45FD">
        <w:rPr>
          <w:rFonts w:ascii="Times New Roman" w:hAnsi="Times New Roman" w:cs="Times New Roman"/>
          <w:sz w:val="24"/>
          <w:szCs w:val="24"/>
        </w:rPr>
        <w:t>на схеме обустройства ЖК (находится в УК «Город набережных»)</w:t>
      </w:r>
      <w:r w:rsidR="00E96CB0">
        <w:rPr>
          <w:rFonts w:ascii="Times New Roman" w:hAnsi="Times New Roman" w:cs="Times New Roman"/>
          <w:sz w:val="24"/>
          <w:szCs w:val="24"/>
        </w:rPr>
        <w:t>, который в ближайшее время собирается реализовать Управляющая компания.</w:t>
      </w:r>
    </w:p>
    <w:p w:rsidR="00DF315E" w:rsidRDefault="00DF315E" w:rsidP="005C45FD">
      <w:pPr>
        <w:pStyle w:val="a4"/>
        <w:ind w:left="-426" w:right="283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C45FD" w:rsidRPr="00DF315E" w:rsidRDefault="005C45FD" w:rsidP="00373D5E">
      <w:pPr>
        <w:pStyle w:val="a4"/>
        <w:spacing w:after="120"/>
        <w:ind w:left="-426" w:right="284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315E">
        <w:rPr>
          <w:rFonts w:ascii="Times New Roman" w:hAnsi="Times New Roman" w:cs="Times New Roman"/>
          <w:sz w:val="24"/>
          <w:szCs w:val="24"/>
          <w:u w:val="single"/>
        </w:rPr>
        <w:t>Учитывая вышеизложенное, просим оказать содействие в реализации следующих мер:</w:t>
      </w:r>
    </w:p>
    <w:p w:rsidR="005C45FD" w:rsidRPr="0032736A" w:rsidRDefault="005C45FD" w:rsidP="00373D5E">
      <w:pPr>
        <w:pStyle w:val="a4"/>
        <w:numPr>
          <w:ilvl w:val="0"/>
          <w:numId w:val="4"/>
        </w:numPr>
        <w:spacing w:after="12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D735B3">
        <w:rPr>
          <w:rFonts w:ascii="Times New Roman" w:hAnsi="Times New Roman" w:cs="Times New Roman"/>
          <w:sz w:val="24"/>
          <w:szCs w:val="24"/>
        </w:rPr>
        <w:t>Организ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D735B3">
        <w:rPr>
          <w:rFonts w:ascii="Times New Roman" w:hAnsi="Times New Roman" w:cs="Times New Roman"/>
          <w:sz w:val="24"/>
          <w:szCs w:val="24"/>
        </w:rPr>
        <w:t xml:space="preserve"> дополнительны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735B3">
        <w:rPr>
          <w:rFonts w:ascii="Times New Roman" w:hAnsi="Times New Roman" w:cs="Times New Roman"/>
          <w:sz w:val="24"/>
          <w:szCs w:val="24"/>
        </w:rPr>
        <w:t xml:space="preserve"> парковочны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735B3">
        <w:rPr>
          <w:rFonts w:ascii="Times New Roman" w:hAnsi="Times New Roman" w:cs="Times New Roman"/>
          <w:sz w:val="24"/>
          <w:szCs w:val="24"/>
        </w:rPr>
        <w:t xml:space="preserve"> мест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735B3">
        <w:rPr>
          <w:rFonts w:ascii="Times New Roman" w:hAnsi="Times New Roman" w:cs="Times New Roman"/>
          <w:sz w:val="24"/>
          <w:szCs w:val="24"/>
        </w:rPr>
        <w:t xml:space="preserve"> за счет перепланирования территории ЖК </w:t>
      </w:r>
      <w:r w:rsidR="0032736A">
        <w:rPr>
          <w:rFonts w:ascii="Times New Roman" w:hAnsi="Times New Roman" w:cs="Times New Roman"/>
          <w:sz w:val="24"/>
          <w:szCs w:val="24"/>
        </w:rPr>
        <w:t>и/</w:t>
      </w:r>
      <w:r w:rsidRPr="00D735B3">
        <w:rPr>
          <w:rFonts w:ascii="Times New Roman" w:hAnsi="Times New Roman" w:cs="Times New Roman"/>
          <w:sz w:val="24"/>
          <w:szCs w:val="24"/>
        </w:rPr>
        <w:t>или территории</w:t>
      </w:r>
      <w:r w:rsidR="0032736A">
        <w:rPr>
          <w:rFonts w:ascii="Times New Roman" w:hAnsi="Times New Roman" w:cs="Times New Roman"/>
          <w:sz w:val="24"/>
          <w:szCs w:val="24"/>
        </w:rPr>
        <w:t>,</w:t>
      </w:r>
      <w:r w:rsidRPr="0032736A">
        <w:rPr>
          <w:rFonts w:ascii="Times New Roman" w:hAnsi="Times New Roman" w:cs="Times New Roman"/>
          <w:sz w:val="24"/>
          <w:szCs w:val="24"/>
        </w:rPr>
        <w:t xml:space="preserve"> прилегающей к Комплексу.</w:t>
      </w:r>
    </w:p>
    <w:p w:rsidR="005C45FD" w:rsidRDefault="005C45FD" w:rsidP="00373D5E">
      <w:pPr>
        <w:pStyle w:val="a4"/>
        <w:spacing w:after="120"/>
        <w:ind w:left="-66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Причем важно сделать это до проведения работ по благоустройству территории ЖК, запланированных на апрель-май 2015 г., иначе работы и деньги на благоустройство будут потрачены впустую.</w:t>
      </w:r>
    </w:p>
    <w:p w:rsidR="005C45FD" w:rsidRDefault="00C6137A" w:rsidP="00373D5E">
      <w:pPr>
        <w:pStyle w:val="a4"/>
        <w:numPr>
          <w:ilvl w:val="0"/>
          <w:numId w:val="4"/>
        </w:numPr>
        <w:spacing w:after="12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как можно скорее организовать о</w:t>
      </w:r>
      <w:r w:rsidR="005C45FD">
        <w:rPr>
          <w:rFonts w:ascii="Times New Roman" w:hAnsi="Times New Roman" w:cs="Times New Roman"/>
          <w:sz w:val="24"/>
          <w:szCs w:val="24"/>
        </w:rPr>
        <w:t>бещанные 128 мест на противоположной стороне автодороги Клязьма-</w:t>
      </w:r>
      <w:proofErr w:type="spellStart"/>
      <w:r w:rsidR="005C45FD">
        <w:rPr>
          <w:rFonts w:ascii="Times New Roman" w:hAnsi="Times New Roman" w:cs="Times New Roman"/>
          <w:sz w:val="24"/>
          <w:szCs w:val="24"/>
        </w:rPr>
        <w:t>Старбеево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C45FD" w:rsidRDefault="005C45FD" w:rsidP="00373D5E">
      <w:pPr>
        <w:pStyle w:val="a4"/>
        <w:numPr>
          <w:ilvl w:val="0"/>
          <w:numId w:val="4"/>
        </w:numPr>
        <w:spacing w:after="12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Вывести</w:t>
      </w:r>
      <w:r w:rsidRPr="0003099D">
        <w:rPr>
          <w:rFonts w:ascii="Times New Roman" w:hAnsi="Times New Roman" w:cs="Times New Roman"/>
          <w:sz w:val="24"/>
          <w:szCs w:val="24"/>
        </w:rPr>
        <w:t xml:space="preserve"> с территории сданных в эксплуатаци</w:t>
      </w:r>
      <w:r>
        <w:rPr>
          <w:rFonts w:ascii="Times New Roman" w:hAnsi="Times New Roman" w:cs="Times New Roman"/>
          <w:sz w:val="24"/>
          <w:szCs w:val="24"/>
        </w:rPr>
        <w:t>ю объектов строительную технику</w:t>
      </w:r>
      <w:r w:rsidR="007450FA">
        <w:rPr>
          <w:rFonts w:ascii="Times New Roman" w:hAnsi="Times New Roman" w:cs="Times New Roman"/>
          <w:sz w:val="24"/>
          <w:szCs w:val="24"/>
        </w:rPr>
        <w:t>, занимающую парковочные места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45FD" w:rsidRDefault="005C45FD" w:rsidP="00373D5E">
      <w:pPr>
        <w:pStyle w:val="a4"/>
        <w:numPr>
          <w:ilvl w:val="0"/>
          <w:numId w:val="4"/>
        </w:numPr>
        <w:spacing w:after="12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</w:t>
      </w:r>
      <w:r w:rsidRPr="0003099D">
        <w:rPr>
          <w:rFonts w:ascii="Times New Roman" w:hAnsi="Times New Roman" w:cs="Times New Roman"/>
          <w:sz w:val="24"/>
          <w:szCs w:val="24"/>
        </w:rPr>
        <w:t xml:space="preserve"> на въезд</w:t>
      </w:r>
      <w:r w:rsidR="007450FA">
        <w:rPr>
          <w:rFonts w:ascii="Times New Roman" w:hAnsi="Times New Roman" w:cs="Times New Roman"/>
          <w:sz w:val="24"/>
          <w:szCs w:val="24"/>
        </w:rPr>
        <w:t>ах</w:t>
      </w:r>
      <w:r w:rsidRPr="0003099D">
        <w:rPr>
          <w:rFonts w:ascii="Times New Roman" w:hAnsi="Times New Roman" w:cs="Times New Roman"/>
          <w:sz w:val="24"/>
          <w:szCs w:val="24"/>
        </w:rPr>
        <w:t xml:space="preserve"> в </w:t>
      </w:r>
      <w:r w:rsidR="007450FA">
        <w:rPr>
          <w:rFonts w:ascii="Times New Roman" w:hAnsi="Times New Roman" w:cs="Times New Roman"/>
          <w:sz w:val="24"/>
          <w:szCs w:val="24"/>
        </w:rPr>
        <w:t>ЖК</w:t>
      </w:r>
      <w:r w:rsidRPr="0003099D">
        <w:rPr>
          <w:rFonts w:ascii="Times New Roman" w:hAnsi="Times New Roman" w:cs="Times New Roman"/>
          <w:sz w:val="24"/>
          <w:szCs w:val="24"/>
        </w:rPr>
        <w:t xml:space="preserve"> дорожн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03099D">
        <w:rPr>
          <w:rFonts w:ascii="Times New Roman" w:hAnsi="Times New Roman" w:cs="Times New Roman"/>
          <w:sz w:val="24"/>
          <w:szCs w:val="24"/>
        </w:rPr>
        <w:t xml:space="preserve"> знак 5.21 «Жилая зона»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45FD" w:rsidRDefault="005C45FD" w:rsidP="00373D5E">
      <w:pPr>
        <w:pStyle w:val="a4"/>
        <w:numPr>
          <w:ilvl w:val="0"/>
          <w:numId w:val="4"/>
        </w:numPr>
        <w:spacing w:after="12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передачу в аренду непроданных мест в подземных гаражных комплексах.</w:t>
      </w:r>
    </w:p>
    <w:p w:rsidR="00D901A9" w:rsidRDefault="00D901A9" w:rsidP="00373D5E">
      <w:pPr>
        <w:pStyle w:val="a4"/>
        <w:numPr>
          <w:ilvl w:val="0"/>
          <w:numId w:val="4"/>
        </w:numPr>
        <w:spacing w:after="12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C45FD">
        <w:rPr>
          <w:rFonts w:ascii="Times New Roman" w:hAnsi="Times New Roman" w:cs="Times New Roman"/>
          <w:sz w:val="24"/>
          <w:szCs w:val="24"/>
        </w:rPr>
        <w:t xml:space="preserve">Просим подтвердить или опровергнуть информацию о том, что уже установленные в ЖК дорожные знаки, а также схема расстановки дорожных знаков </w:t>
      </w:r>
      <w:r w:rsidR="00E96CB0">
        <w:rPr>
          <w:rFonts w:ascii="Times New Roman" w:hAnsi="Times New Roman" w:cs="Times New Roman"/>
          <w:sz w:val="24"/>
          <w:szCs w:val="24"/>
        </w:rPr>
        <w:t xml:space="preserve">и ограждающих столбиков </w:t>
      </w:r>
      <w:r w:rsidRPr="005C45FD">
        <w:rPr>
          <w:rFonts w:ascii="Times New Roman" w:hAnsi="Times New Roman" w:cs="Times New Roman"/>
          <w:sz w:val="24"/>
          <w:szCs w:val="24"/>
        </w:rPr>
        <w:t>на плане обустройства ЖК</w:t>
      </w:r>
      <w:r w:rsidR="00DF315E">
        <w:rPr>
          <w:rFonts w:ascii="Times New Roman" w:hAnsi="Times New Roman" w:cs="Times New Roman"/>
          <w:sz w:val="24"/>
          <w:szCs w:val="24"/>
        </w:rPr>
        <w:t>, предъявляемая жителям в УК «Город набережных»,</w:t>
      </w:r>
      <w:r w:rsidRPr="005C45FD">
        <w:rPr>
          <w:rFonts w:ascii="Times New Roman" w:hAnsi="Times New Roman" w:cs="Times New Roman"/>
          <w:sz w:val="24"/>
          <w:szCs w:val="24"/>
        </w:rPr>
        <w:t xml:space="preserve"> согласованы и утверждены с уполномоченными организациями.</w:t>
      </w:r>
    </w:p>
    <w:p w:rsidR="005C45FD" w:rsidRDefault="005C45FD" w:rsidP="00F67183"/>
    <w:p w:rsidR="00EC5699" w:rsidRPr="00DF315E" w:rsidRDefault="00EC5699" w:rsidP="00373D5E">
      <w:pPr>
        <w:pStyle w:val="a4"/>
        <w:spacing w:after="120"/>
        <w:ind w:left="-426" w:right="283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315E">
        <w:rPr>
          <w:rFonts w:ascii="Times New Roman" w:hAnsi="Times New Roman" w:cs="Times New Roman"/>
          <w:sz w:val="24"/>
          <w:szCs w:val="24"/>
          <w:u w:val="single"/>
        </w:rPr>
        <w:t>Приложения:</w:t>
      </w:r>
    </w:p>
    <w:p w:rsidR="00EC5699" w:rsidRPr="002E0547" w:rsidRDefault="00EC5699" w:rsidP="00373D5E">
      <w:pPr>
        <w:pStyle w:val="a4"/>
        <w:numPr>
          <w:ilvl w:val="0"/>
          <w:numId w:val="8"/>
        </w:num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2E0547">
        <w:rPr>
          <w:rFonts w:ascii="Times New Roman" w:hAnsi="Times New Roman" w:cs="Times New Roman"/>
          <w:sz w:val="24"/>
          <w:szCs w:val="24"/>
        </w:rPr>
        <w:t>Копия первоначального коллективного письм</w:t>
      </w:r>
      <w:r w:rsidR="00E96CB0">
        <w:rPr>
          <w:rFonts w:ascii="Times New Roman" w:hAnsi="Times New Roman" w:cs="Times New Roman"/>
          <w:sz w:val="24"/>
          <w:szCs w:val="24"/>
        </w:rPr>
        <w:t xml:space="preserve">а </w:t>
      </w:r>
      <w:r w:rsidRPr="002E0547">
        <w:rPr>
          <w:rFonts w:ascii="Times New Roman" w:hAnsi="Times New Roman" w:cs="Times New Roman"/>
          <w:sz w:val="24"/>
          <w:szCs w:val="24"/>
        </w:rPr>
        <w:t>жителей ЖК «Город набережных».</w:t>
      </w:r>
    </w:p>
    <w:p w:rsidR="00EC5699" w:rsidRPr="002E0547" w:rsidRDefault="00EC5699" w:rsidP="00373D5E">
      <w:pPr>
        <w:pStyle w:val="a4"/>
        <w:numPr>
          <w:ilvl w:val="0"/>
          <w:numId w:val="8"/>
        </w:num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2E0547">
        <w:rPr>
          <w:rFonts w:ascii="Times New Roman" w:hAnsi="Times New Roman" w:cs="Times New Roman"/>
          <w:sz w:val="24"/>
          <w:szCs w:val="24"/>
        </w:rPr>
        <w:t xml:space="preserve">Копия ответа Управления строительства, архитектуры и градостроительства Администрации </w:t>
      </w:r>
      <w:proofErr w:type="spellStart"/>
      <w:r w:rsidRPr="002E0547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2E0547">
        <w:rPr>
          <w:rFonts w:ascii="Times New Roman" w:hAnsi="Times New Roman" w:cs="Times New Roman"/>
          <w:sz w:val="24"/>
          <w:szCs w:val="24"/>
        </w:rPr>
        <w:t>.</w:t>
      </w:r>
      <w:r w:rsidR="007450FA">
        <w:rPr>
          <w:rFonts w:ascii="Times New Roman" w:hAnsi="Times New Roman" w:cs="Times New Roman"/>
          <w:sz w:val="24"/>
          <w:szCs w:val="24"/>
        </w:rPr>
        <w:t xml:space="preserve"> </w:t>
      </w:r>
      <w:r w:rsidRPr="002E0547">
        <w:rPr>
          <w:rFonts w:ascii="Times New Roman" w:hAnsi="Times New Roman" w:cs="Times New Roman"/>
          <w:sz w:val="24"/>
          <w:szCs w:val="24"/>
        </w:rPr>
        <w:t>Химки от 06.02.2015, исх.№ 1891-Эп</w:t>
      </w:r>
    </w:p>
    <w:p w:rsidR="008C4221" w:rsidRDefault="00EC5699" w:rsidP="00373D5E">
      <w:pPr>
        <w:pStyle w:val="a4"/>
        <w:numPr>
          <w:ilvl w:val="0"/>
          <w:numId w:val="8"/>
        </w:num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2E0547">
        <w:rPr>
          <w:rFonts w:ascii="Times New Roman" w:hAnsi="Times New Roman" w:cs="Times New Roman"/>
          <w:sz w:val="24"/>
          <w:szCs w:val="24"/>
        </w:rPr>
        <w:t xml:space="preserve">Копия ответа Администрации </w:t>
      </w:r>
      <w:proofErr w:type="spellStart"/>
      <w:r w:rsidRPr="002E0547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2E0547">
        <w:rPr>
          <w:rFonts w:ascii="Times New Roman" w:hAnsi="Times New Roman" w:cs="Times New Roman"/>
          <w:sz w:val="24"/>
          <w:szCs w:val="24"/>
        </w:rPr>
        <w:t>. Химки от 12.02.2015, исх.№ 76-ЯП</w:t>
      </w:r>
    </w:p>
    <w:p w:rsidR="00DF0635" w:rsidRDefault="00DF0635" w:rsidP="00373D5E">
      <w:pPr>
        <w:spacing w:after="120"/>
        <w:rPr>
          <w:rFonts w:ascii="Times New Roman" w:hAnsi="Times New Roman" w:cs="Times New Roman"/>
          <w:sz w:val="24"/>
          <w:szCs w:val="24"/>
        </w:rPr>
        <w:sectPr w:rsidR="00DF0635" w:rsidSect="00373D5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Ind w:w="-66" w:type="dxa"/>
        <w:tblLook w:val="04A0" w:firstRow="1" w:lastRow="0" w:firstColumn="1" w:lastColumn="0" w:noHBand="0" w:noVBand="1"/>
      </w:tblPr>
      <w:tblGrid>
        <w:gridCol w:w="756"/>
        <w:gridCol w:w="2962"/>
        <w:gridCol w:w="3969"/>
        <w:gridCol w:w="1884"/>
      </w:tblGrid>
      <w:tr w:rsidR="00DF0635" w:rsidRPr="00DF0635" w:rsidTr="00DF0635">
        <w:trPr>
          <w:tblHeader/>
        </w:trPr>
        <w:tc>
          <w:tcPr>
            <w:tcW w:w="756" w:type="dxa"/>
          </w:tcPr>
          <w:p w:rsidR="00DF0635" w:rsidRPr="00DF0635" w:rsidRDefault="00DF0635" w:rsidP="00DF0635">
            <w:pPr>
              <w:pStyle w:val="a4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DF063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62" w:type="dxa"/>
          </w:tcPr>
          <w:p w:rsidR="00DF0635" w:rsidRPr="00DF0635" w:rsidRDefault="00DF0635" w:rsidP="00DF0635">
            <w:pPr>
              <w:pStyle w:val="a4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3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969" w:type="dxa"/>
          </w:tcPr>
          <w:p w:rsidR="00DF0635" w:rsidRPr="00DF0635" w:rsidRDefault="00DF0635" w:rsidP="00DF0635">
            <w:pPr>
              <w:pStyle w:val="a4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3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884" w:type="dxa"/>
          </w:tcPr>
          <w:p w:rsidR="00DF0635" w:rsidRPr="00DF0635" w:rsidRDefault="00DF0635" w:rsidP="00DF0635">
            <w:pPr>
              <w:pStyle w:val="a4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3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5" w:rsidTr="00DF0635">
        <w:tc>
          <w:tcPr>
            <w:tcW w:w="756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F0635" w:rsidRDefault="00DF0635" w:rsidP="00DF0635">
            <w:pPr>
              <w:pStyle w:val="a4"/>
              <w:spacing w:before="24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221" w:rsidRPr="002E0547" w:rsidRDefault="008C4221" w:rsidP="00DF0635">
      <w:pPr>
        <w:pStyle w:val="a4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sectPr w:rsidR="008C4221" w:rsidRPr="002E0547" w:rsidSect="00767560">
      <w:headerReference w:type="default" r:id="rId14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9A3" w:rsidRDefault="007B59A3" w:rsidP="00DF0635">
      <w:pPr>
        <w:spacing w:after="0" w:line="240" w:lineRule="auto"/>
      </w:pPr>
      <w:r>
        <w:separator/>
      </w:r>
    </w:p>
  </w:endnote>
  <w:endnote w:type="continuationSeparator" w:id="0">
    <w:p w:rsidR="007B59A3" w:rsidRDefault="007B59A3" w:rsidP="00DF0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0FA" w:rsidRDefault="007450F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0FA" w:rsidRDefault="007450F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0FA" w:rsidRDefault="007450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9A3" w:rsidRDefault="007B59A3" w:rsidP="00DF0635">
      <w:pPr>
        <w:spacing w:after="0" w:line="240" w:lineRule="auto"/>
      </w:pPr>
      <w:r>
        <w:separator/>
      </w:r>
    </w:p>
  </w:footnote>
  <w:footnote w:type="continuationSeparator" w:id="0">
    <w:p w:rsidR="007B59A3" w:rsidRDefault="007B59A3" w:rsidP="00DF0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0FA" w:rsidRDefault="007450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0FA" w:rsidRDefault="007450F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0FA" w:rsidRDefault="007450FA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635" w:rsidRPr="00DF0635" w:rsidRDefault="00DF0635" w:rsidP="00DF0635">
    <w:pPr>
      <w:pStyle w:val="a4"/>
      <w:ind w:left="-66" w:right="283"/>
      <w:jc w:val="center"/>
      <w:rPr>
        <w:rFonts w:ascii="Times New Roman" w:hAnsi="Times New Roman" w:cs="Times New Roman"/>
        <w:b/>
        <w:sz w:val="24"/>
        <w:szCs w:val="24"/>
      </w:rPr>
    </w:pPr>
    <w:r w:rsidRPr="00DF0635">
      <w:rPr>
        <w:rFonts w:ascii="Times New Roman" w:hAnsi="Times New Roman" w:cs="Times New Roman"/>
        <w:b/>
        <w:sz w:val="24"/>
        <w:szCs w:val="24"/>
      </w:rPr>
      <w:t>Лист подписей к Коллективному письму по вопросу организации дополнительных парковочных мест на территории ЖК «Город Набережных» от ___ марта 2015 г.</w:t>
    </w:r>
  </w:p>
  <w:p w:rsidR="00DF0635" w:rsidRDefault="00DF063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5912"/>
    <w:multiLevelType w:val="hybridMultilevel"/>
    <w:tmpl w:val="C8B42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F3006"/>
    <w:multiLevelType w:val="hybridMultilevel"/>
    <w:tmpl w:val="C2BE8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755"/>
    <w:multiLevelType w:val="hybridMultilevel"/>
    <w:tmpl w:val="9B662D3E"/>
    <w:lvl w:ilvl="0" w:tplc="9D846DC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2FCF590D"/>
    <w:multiLevelType w:val="hybridMultilevel"/>
    <w:tmpl w:val="1F94B0E6"/>
    <w:lvl w:ilvl="0" w:tplc="E252F34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41CE3E38"/>
    <w:multiLevelType w:val="hybridMultilevel"/>
    <w:tmpl w:val="10724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E568A"/>
    <w:multiLevelType w:val="hybridMultilevel"/>
    <w:tmpl w:val="FC90DDE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6A691764"/>
    <w:multiLevelType w:val="hybridMultilevel"/>
    <w:tmpl w:val="383A5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2"/>
    <w:lvlOverride w:ilvl="0">
      <w:lvl w:ilvl="0" w:tplc="9D846DCC">
        <w:start w:val="1"/>
        <w:numFmt w:val="decimal"/>
        <w:lvlText w:val="%1."/>
        <w:lvlJc w:val="left"/>
        <w:pPr>
          <w:ind w:left="-66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F9"/>
    <w:rsid w:val="00052EBF"/>
    <w:rsid w:val="000A1BE5"/>
    <w:rsid w:val="000F43C6"/>
    <w:rsid w:val="00101849"/>
    <w:rsid w:val="00156AD0"/>
    <w:rsid w:val="0029291D"/>
    <w:rsid w:val="002E0547"/>
    <w:rsid w:val="0032736A"/>
    <w:rsid w:val="00373D5E"/>
    <w:rsid w:val="00533009"/>
    <w:rsid w:val="00552FB5"/>
    <w:rsid w:val="005C45FD"/>
    <w:rsid w:val="005C5F98"/>
    <w:rsid w:val="007450FA"/>
    <w:rsid w:val="00762B6D"/>
    <w:rsid w:val="00767560"/>
    <w:rsid w:val="007B59A3"/>
    <w:rsid w:val="007C407E"/>
    <w:rsid w:val="0089473F"/>
    <w:rsid w:val="008B2E02"/>
    <w:rsid w:val="008C4221"/>
    <w:rsid w:val="008D5051"/>
    <w:rsid w:val="00A17CF9"/>
    <w:rsid w:val="00B129F0"/>
    <w:rsid w:val="00BD4F31"/>
    <w:rsid w:val="00C6137A"/>
    <w:rsid w:val="00CF409A"/>
    <w:rsid w:val="00D901A9"/>
    <w:rsid w:val="00DA1192"/>
    <w:rsid w:val="00DF0635"/>
    <w:rsid w:val="00DF315E"/>
    <w:rsid w:val="00E96CB0"/>
    <w:rsid w:val="00EC5699"/>
    <w:rsid w:val="00EF0EF8"/>
    <w:rsid w:val="00F07E46"/>
    <w:rsid w:val="00F6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CF9"/>
    <w:pPr>
      <w:ind w:left="720"/>
      <w:contextualSpacing/>
    </w:pPr>
  </w:style>
  <w:style w:type="paragraph" w:styleId="a4">
    <w:name w:val="No Spacing"/>
    <w:uiPriority w:val="1"/>
    <w:qFormat/>
    <w:rsid w:val="005C45FD"/>
    <w:pPr>
      <w:spacing w:after="0" w:line="240" w:lineRule="auto"/>
    </w:pPr>
  </w:style>
  <w:style w:type="table" w:styleId="a5">
    <w:name w:val="Table Grid"/>
    <w:basedOn w:val="a1"/>
    <w:uiPriority w:val="59"/>
    <w:rsid w:val="00DF0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F0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0635"/>
  </w:style>
  <w:style w:type="paragraph" w:styleId="a8">
    <w:name w:val="footer"/>
    <w:basedOn w:val="a"/>
    <w:link w:val="a9"/>
    <w:uiPriority w:val="99"/>
    <w:unhideWhenUsed/>
    <w:rsid w:val="00DF0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06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CF9"/>
    <w:pPr>
      <w:ind w:left="720"/>
      <w:contextualSpacing/>
    </w:pPr>
  </w:style>
  <w:style w:type="paragraph" w:styleId="a4">
    <w:name w:val="No Spacing"/>
    <w:uiPriority w:val="1"/>
    <w:qFormat/>
    <w:rsid w:val="005C45FD"/>
    <w:pPr>
      <w:spacing w:after="0" w:line="240" w:lineRule="auto"/>
    </w:pPr>
  </w:style>
  <w:style w:type="table" w:styleId="a5">
    <w:name w:val="Table Grid"/>
    <w:basedOn w:val="a1"/>
    <w:uiPriority w:val="59"/>
    <w:rsid w:val="00DF0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F0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0635"/>
  </w:style>
  <w:style w:type="paragraph" w:styleId="a8">
    <w:name w:val="footer"/>
    <w:basedOn w:val="a"/>
    <w:link w:val="a9"/>
    <w:uiPriority w:val="99"/>
    <w:unhideWhenUsed/>
    <w:rsid w:val="00DF0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0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Sportmaster</Company>
  <LinksUpToDate>false</LinksUpToDate>
  <CharactersWithSpaces>10365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irinka</dc:creator>
  <cp:lastModifiedBy>irinka</cp:lastModifiedBy>
  <cp:revision>7</cp:revision>
  <dcterms:created xsi:type="dcterms:W3CDTF">2015-03-17T04:57:00Z</dcterms:created>
  <dcterms:modified xsi:type="dcterms:W3CDTF">2015-03-17T18:30:00Z</dcterms:modified>
</cp:coreProperties>
</file>